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04E93" w14:textId="46576249" w:rsidR="00F8621F" w:rsidRDefault="00F8621F" w:rsidP="00F8621F">
      <w:pPr>
        <w:pStyle w:val="BijlageGenummerdKop"/>
        <w:numPr>
          <w:ilvl w:val="0"/>
          <w:numId w:val="0"/>
        </w:numPr>
        <w:rPr>
          <w:lang w:val="en-US"/>
        </w:rPr>
      </w:pPr>
      <w:bookmarkStart w:id="0" w:name="_Toc220083433"/>
      <w:proofErr w:type="spellStart"/>
      <w:r>
        <w:rPr>
          <w:lang w:val="en-US"/>
        </w:rPr>
        <w:t>Bijlage</w:t>
      </w:r>
      <w:proofErr w:type="spellEnd"/>
      <w:r>
        <w:rPr>
          <w:lang w:val="en-US"/>
        </w:rPr>
        <w:t xml:space="preserve"> O     </w:t>
      </w:r>
      <w:proofErr w:type="spellStart"/>
      <w:r w:rsidRPr="00AC5BD5">
        <w:rPr>
          <w:lang w:val="en-US"/>
        </w:rPr>
        <w:t>Formulier</w:t>
      </w:r>
      <w:proofErr w:type="spellEnd"/>
      <w:r w:rsidRPr="00AC5BD5">
        <w:rPr>
          <w:lang w:val="en-US"/>
        </w:rPr>
        <w:t xml:space="preserve"> Foreign Su</w:t>
      </w:r>
      <w:r>
        <w:rPr>
          <w:lang w:val="en-US"/>
        </w:rPr>
        <w:t>b</w:t>
      </w:r>
      <w:r>
        <w:rPr>
          <w:lang w:val="en-US"/>
        </w:rPr>
        <w:t>s</w:t>
      </w:r>
      <w:r w:rsidRPr="00AC5BD5">
        <w:rPr>
          <w:lang w:val="en-US"/>
        </w:rPr>
        <w:t>idies Regula</w:t>
      </w:r>
      <w:r>
        <w:rPr>
          <w:lang w:val="en-US"/>
        </w:rPr>
        <w:t>t</w:t>
      </w:r>
      <w:r w:rsidRPr="00AC5BD5">
        <w:rPr>
          <w:lang w:val="en-US"/>
        </w:rPr>
        <w:t>ion (F</w:t>
      </w:r>
      <w:r>
        <w:rPr>
          <w:lang w:val="en-US"/>
        </w:rPr>
        <w:t>SR)</w:t>
      </w:r>
      <w:bookmarkEnd w:id="0"/>
    </w:p>
    <w:p w14:paraId="554C7F21" w14:textId="2CDC28D9" w:rsidR="00F8621F" w:rsidRPr="00F8621F" w:rsidRDefault="00F8621F" w:rsidP="00F8621F">
      <w:pPr>
        <w:rPr>
          <w:lang w:val="en-US" w:eastAsia="nl-NL"/>
        </w:rPr>
      </w:pPr>
      <w:r>
        <w:rPr>
          <w:lang w:val="en-US" w:eastAsia="nl-NL"/>
        </w:rPr>
        <w:t>------------------------------------------------------------------------------------------------------------</w:t>
      </w:r>
    </w:p>
    <w:p w14:paraId="4213E5A3" w14:textId="77777777" w:rsidR="00F8621F" w:rsidRPr="00F8621F" w:rsidRDefault="00F8621F" w:rsidP="006F579B">
      <w:pPr>
        <w:jc w:val="center"/>
        <w:rPr>
          <w:rFonts w:ascii="Cambria" w:hAnsi="Cambria"/>
          <w:b/>
          <w:bCs/>
          <w:lang w:val="en-US"/>
        </w:rPr>
      </w:pPr>
    </w:p>
    <w:p w14:paraId="2DBE55F9" w14:textId="092D08C3" w:rsidR="006F579B" w:rsidRPr="00996647" w:rsidRDefault="006F579B" w:rsidP="006F579B">
      <w:pPr>
        <w:jc w:val="center"/>
        <w:rPr>
          <w:rFonts w:ascii="Cambria" w:hAnsi="Cambria"/>
          <w:b/>
          <w:bCs/>
        </w:rPr>
      </w:pPr>
      <w:r w:rsidRPr="006F579B">
        <w:rPr>
          <w:rFonts w:ascii="Cambria" w:hAnsi="Cambria"/>
          <w:b/>
          <w:bCs/>
        </w:rPr>
        <w:t>BIJLAGE II</w:t>
      </w:r>
    </w:p>
    <w:p w14:paraId="49ED13A6" w14:textId="77777777" w:rsidR="006F579B" w:rsidRPr="006F579B" w:rsidRDefault="006F579B" w:rsidP="006F579B">
      <w:pPr>
        <w:jc w:val="center"/>
        <w:rPr>
          <w:rFonts w:ascii="Cambria" w:hAnsi="Cambria"/>
          <w:b/>
          <w:bCs/>
        </w:rPr>
      </w:pPr>
    </w:p>
    <w:p w14:paraId="79F4FAE2" w14:textId="77777777" w:rsidR="006F579B" w:rsidRPr="00996647" w:rsidRDefault="006F579B" w:rsidP="006F579B">
      <w:pPr>
        <w:jc w:val="center"/>
        <w:rPr>
          <w:rFonts w:ascii="Cambria" w:hAnsi="Cambria"/>
          <w:b/>
          <w:bCs/>
        </w:rPr>
      </w:pPr>
      <w:r w:rsidRPr="006F579B">
        <w:rPr>
          <w:rFonts w:ascii="Cambria" w:hAnsi="Cambria"/>
          <w:b/>
          <w:bCs/>
        </w:rPr>
        <w:t>Formulier FS-PP voor het aanmelden van financiële bijdragen in het kader van aanbestedingsprocedures overeenkomstig Verordening (EU) 2022/2560</w:t>
      </w:r>
    </w:p>
    <w:p w14:paraId="51798F82" w14:textId="77777777" w:rsidR="006F579B" w:rsidRPr="00996647" w:rsidRDefault="006F579B" w:rsidP="006F579B">
      <w:pPr>
        <w:rPr>
          <w:rFonts w:ascii="Cambria" w:hAnsi="Cambria"/>
          <w:b/>
          <w:bCs/>
        </w:rPr>
      </w:pPr>
    </w:p>
    <w:p w14:paraId="2B78F9F4" w14:textId="77777777" w:rsidR="006F579B" w:rsidRPr="006F579B" w:rsidRDefault="006F579B" w:rsidP="006F579B">
      <w:pPr>
        <w:rPr>
          <w:rFonts w:ascii="Cambria" w:hAnsi="Cambria"/>
          <w:b/>
          <w:bCs/>
        </w:rPr>
      </w:pPr>
    </w:p>
    <w:p w14:paraId="19F2E17A" w14:textId="77777777" w:rsidR="006F579B" w:rsidRPr="00996647" w:rsidRDefault="006F579B" w:rsidP="006F579B">
      <w:pPr>
        <w:jc w:val="center"/>
        <w:rPr>
          <w:rFonts w:ascii="Cambria" w:hAnsi="Cambria"/>
          <w:i/>
          <w:iCs/>
        </w:rPr>
      </w:pPr>
      <w:r w:rsidRPr="006F579B">
        <w:rPr>
          <w:rFonts w:ascii="Cambria" w:hAnsi="Cambria"/>
          <w:i/>
          <w:iCs/>
        </w:rPr>
        <w:t>RUBRIEK 1</w:t>
      </w:r>
    </w:p>
    <w:p w14:paraId="1FC4A395" w14:textId="77777777" w:rsidR="006F579B" w:rsidRPr="006F579B" w:rsidRDefault="006F579B" w:rsidP="006F579B">
      <w:pPr>
        <w:jc w:val="center"/>
        <w:rPr>
          <w:rFonts w:ascii="Cambria" w:hAnsi="Cambria"/>
        </w:rPr>
      </w:pPr>
    </w:p>
    <w:p w14:paraId="15C0B667" w14:textId="77777777" w:rsidR="006F579B" w:rsidRPr="00996647" w:rsidRDefault="006F579B" w:rsidP="00996647">
      <w:pPr>
        <w:jc w:val="center"/>
        <w:rPr>
          <w:rFonts w:ascii="Cambria" w:hAnsi="Cambria"/>
          <w:b/>
          <w:bCs/>
          <w:i/>
          <w:iCs/>
        </w:rPr>
      </w:pPr>
      <w:r w:rsidRPr="006F579B">
        <w:rPr>
          <w:rFonts w:ascii="Cambria" w:hAnsi="Cambria"/>
          <w:b/>
          <w:bCs/>
          <w:i/>
          <w:iCs/>
        </w:rPr>
        <w:t>Beschrijving van de openbare aanbesteding</w:t>
      </w:r>
    </w:p>
    <w:p w14:paraId="6057BCE5" w14:textId="77777777" w:rsidR="006F579B" w:rsidRPr="00996647" w:rsidRDefault="006F579B" w:rsidP="006F579B">
      <w:pPr>
        <w:rPr>
          <w:rFonts w:ascii="Cambria" w:hAnsi="Cambria"/>
          <w:b/>
          <w:bCs/>
          <w:i/>
          <w:iCs/>
        </w:rPr>
      </w:pPr>
    </w:p>
    <w:p w14:paraId="336A700B" w14:textId="77777777" w:rsidR="00996647" w:rsidRPr="004B0644" w:rsidRDefault="00996647" w:rsidP="00C11F49">
      <w:pPr>
        <w:widowControl w:val="0"/>
        <w:numPr>
          <w:ilvl w:val="1"/>
          <w:numId w:val="5"/>
        </w:numPr>
        <w:autoSpaceDE w:val="0"/>
        <w:autoSpaceDN w:val="0"/>
        <w:spacing w:before="6" w:line="230" w:lineRule="auto"/>
        <w:ind w:right="119"/>
        <w:jc w:val="both"/>
        <w:rPr>
          <w:rFonts w:ascii="Cambria" w:eastAsia="Cambria" w:hAnsi="Cambria" w:cs="Cambria"/>
          <w:kern w:val="0"/>
          <w:sz w:val="17"/>
          <w:szCs w:val="19"/>
          <w14:ligatures w14:val="none"/>
        </w:rPr>
      </w:pPr>
      <w:r w:rsidRPr="006F579B">
        <w:rPr>
          <w:rFonts w:ascii="Cambria" w:hAnsi="Cambria"/>
        </w:rPr>
        <w:t>Geef een link naar het gepubliceerde document waarin wordt opgeroepen tot inschrijving voor deze procedure op Tenders Electronic Daily (TED) en eventuele andere platforms, en een samenvatting van de aanbestedingsprocedure.</w:t>
      </w:r>
    </w:p>
    <w:p w14:paraId="5C28C092" w14:textId="77777777" w:rsidR="004B0644" w:rsidRDefault="004B0644" w:rsidP="004B0644">
      <w:pPr>
        <w:pStyle w:val="Lijstalinea"/>
        <w:widowControl w:val="0"/>
        <w:numPr>
          <w:ilvl w:val="0"/>
          <w:numId w:val="0"/>
        </w:numPr>
        <w:autoSpaceDE w:val="0"/>
        <w:autoSpaceDN w:val="0"/>
        <w:spacing w:line="230" w:lineRule="auto"/>
        <w:ind w:left="887" w:right="567"/>
        <w:rPr>
          <w:rFonts w:ascii="Cambria" w:eastAsia="Cambria" w:hAnsi="Cambria" w:cs="Cambria"/>
          <w:i/>
          <w:iCs/>
          <w:spacing w:val="-4"/>
          <w:kern w:val="0"/>
          <w:sz w:val="19"/>
          <w:szCs w:val="22"/>
          <w:highlight w:val="yellow"/>
          <w14:ligatures w14:val="none"/>
        </w:rPr>
      </w:pPr>
    </w:p>
    <w:p w14:paraId="46D453AD" w14:textId="0BB8AD94" w:rsidR="004B0644" w:rsidRPr="004B0644" w:rsidRDefault="004B0644" w:rsidP="004B0644">
      <w:pPr>
        <w:pStyle w:val="Lijstalinea"/>
        <w:widowControl w:val="0"/>
        <w:numPr>
          <w:ilvl w:val="0"/>
          <w:numId w:val="0"/>
        </w:numPr>
        <w:autoSpaceDE w:val="0"/>
        <w:autoSpaceDN w:val="0"/>
        <w:spacing w:line="230" w:lineRule="auto"/>
        <w:ind w:left="887" w:right="567"/>
        <w:jc w:val="center"/>
        <w:rPr>
          <w:rFonts w:ascii="Cambria" w:eastAsia="Cambria" w:hAnsi="Cambria" w:cs="Cambria"/>
          <w:i/>
          <w:iCs/>
          <w:spacing w:val="-4"/>
          <w:kern w:val="0"/>
          <w:sz w:val="19"/>
          <w:szCs w:val="22"/>
          <w14:ligatures w14:val="none"/>
        </w:rPr>
      </w:pPr>
      <w:r w:rsidRPr="00F118C3">
        <w:rPr>
          <w:rFonts w:ascii="Cambria" w:eastAsia="Cambria" w:hAnsi="Cambria" w:cs="Cambria"/>
          <w:i/>
          <w:iCs/>
          <w:spacing w:val="-4"/>
          <w:kern w:val="0"/>
          <w:sz w:val="19"/>
          <w:szCs w:val="22"/>
          <w14:ligatures w14:val="none"/>
        </w:rPr>
        <w:t>[Vooraf in te vullen door aanbestedende dienst]</w:t>
      </w:r>
    </w:p>
    <w:p w14:paraId="7D72E9EE" w14:textId="77777777" w:rsidR="004B0644" w:rsidRPr="00996647" w:rsidRDefault="004B0644" w:rsidP="004B0644">
      <w:pPr>
        <w:widowControl w:val="0"/>
        <w:autoSpaceDE w:val="0"/>
        <w:autoSpaceDN w:val="0"/>
        <w:spacing w:before="6" w:line="230" w:lineRule="auto"/>
        <w:ind w:left="887" w:right="119"/>
        <w:jc w:val="both"/>
        <w:rPr>
          <w:rFonts w:ascii="Cambria" w:eastAsia="Cambria" w:hAnsi="Cambria" w:cs="Cambria"/>
          <w:kern w:val="0"/>
          <w:sz w:val="17"/>
          <w:szCs w:val="19"/>
          <w14:ligatures w14:val="none"/>
        </w:rPr>
      </w:pPr>
    </w:p>
    <w:p w14:paraId="480B7B86" w14:textId="2A37A2BA" w:rsidR="00996647" w:rsidRPr="00996647" w:rsidRDefault="00996647" w:rsidP="00996647">
      <w:pPr>
        <w:widowControl w:val="0"/>
        <w:tabs>
          <w:tab w:val="left" w:pos="887"/>
        </w:tabs>
        <w:autoSpaceDE w:val="0"/>
        <w:autoSpaceDN w:val="0"/>
        <w:spacing w:before="6" w:line="230" w:lineRule="auto"/>
        <w:ind w:left="887" w:right="119"/>
        <w:jc w:val="both"/>
        <w:rPr>
          <w:rFonts w:ascii="Cambria" w:eastAsia="Cambria" w:hAnsi="Cambria" w:cs="Cambria"/>
          <w:kern w:val="0"/>
          <w:sz w:val="17"/>
          <w:szCs w:val="19"/>
          <w14:ligatures w14:val="none"/>
        </w:rPr>
      </w:pPr>
      <w:r w:rsidRPr="00996647">
        <w:rPr>
          <w:rFonts w:ascii="Cambria" w:eastAsia="Cambria" w:hAnsi="Cambria" w:cs="Cambria"/>
          <w:spacing w:val="-2"/>
          <w:kern w:val="0"/>
          <w:sz w:val="19"/>
          <w:szCs w:val="22"/>
          <w14:ligatures w14:val="none"/>
        </w:rPr>
        <w:t xml:space="preserve"> </w:t>
      </w:r>
    </w:p>
    <w:p w14:paraId="7B8E8D2E" w14:textId="2EA9A262" w:rsidR="00996647" w:rsidRPr="00996647"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kern w:val="0"/>
          <w:sz w:val="19"/>
          <w:szCs w:val="22"/>
          <w14:ligatures w14:val="none"/>
        </w:rPr>
      </w:pPr>
      <w:r w:rsidRPr="006F579B">
        <w:rPr>
          <w:rFonts w:ascii="Cambria" w:hAnsi="Cambria"/>
        </w:rPr>
        <w:t>Wanneer de aanmeldende partij(en) het Uniform Europees Aanbestedingsdocument (“UEA”) gebruikt (gebruiken), moet aan de verplichting om een samenvatting van de aanbestedingsprocedure te verstrekken, worden voldaan door deel I van bijlage 2 bij Uitvoeringsverordening (EU) 2016/7 van de Commissie </w:t>
      </w:r>
      <w:hyperlink r:id="rId7" w:anchor="ntr8-L_2023177NL.01003201-E0008" w:history="1">
        <w:r w:rsidRPr="006F579B">
          <w:rPr>
            <w:rStyle w:val="Hyperlink"/>
            <w:rFonts w:ascii="Cambria" w:hAnsi="Cambria"/>
          </w:rPr>
          <w:t>(</w:t>
        </w:r>
        <w:r w:rsidRPr="006F579B">
          <w:rPr>
            <w:rStyle w:val="Hyperlink"/>
            <w:rFonts w:ascii="Cambria" w:hAnsi="Cambria"/>
            <w:vertAlign w:val="superscript"/>
          </w:rPr>
          <w:t>8</w:t>
        </w:r>
        <w:r w:rsidRPr="006F579B">
          <w:rPr>
            <w:rStyle w:val="Hyperlink"/>
            <w:rFonts w:ascii="Cambria" w:hAnsi="Cambria"/>
          </w:rPr>
          <w:t>)</w:t>
        </w:r>
      </w:hyperlink>
      <w:r w:rsidRPr="006F579B">
        <w:rPr>
          <w:rFonts w:ascii="Cambria" w:hAnsi="Cambria"/>
        </w:rPr>
        <w:t> in te vullen.</w:t>
      </w:r>
    </w:p>
    <w:p w14:paraId="26CB252F" w14:textId="77777777" w:rsidR="00996647" w:rsidRPr="00996647" w:rsidRDefault="00996647" w:rsidP="00996647">
      <w:pPr>
        <w:widowControl w:val="0"/>
        <w:tabs>
          <w:tab w:val="left" w:pos="887"/>
        </w:tabs>
        <w:autoSpaceDE w:val="0"/>
        <w:autoSpaceDN w:val="0"/>
        <w:spacing w:line="230" w:lineRule="auto"/>
        <w:ind w:right="119"/>
        <w:rPr>
          <w:rFonts w:ascii="Cambria" w:eastAsia="Cambria" w:hAnsi="Cambria" w:cs="Cambria"/>
          <w:kern w:val="0"/>
          <w:sz w:val="17"/>
          <w:szCs w:val="22"/>
          <w14:ligatures w14:val="none"/>
        </w:rPr>
      </w:pPr>
    </w:p>
    <w:p w14:paraId="5A5E3F22" w14:textId="509ACF6B" w:rsidR="00996647" w:rsidRPr="00996647"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kern w:val="0"/>
          <w:sz w:val="19"/>
          <w:szCs w:val="22"/>
          <w14:ligatures w14:val="none"/>
        </w:rPr>
      </w:pPr>
      <w:r w:rsidRPr="00996647">
        <w:rPr>
          <w:rFonts w:ascii="Cambria" w:eastAsia="Cambria" w:hAnsi="Cambria" w:cs="Cambria"/>
          <w:spacing w:val="-2"/>
          <w:kern w:val="0"/>
          <w:sz w:val="19"/>
          <w:szCs w:val="22"/>
          <w14:ligatures w14:val="none"/>
        </w:rPr>
        <w:t>Wanneer de aanmeldende partij(en) haar (hun) informatie via het UEA indient (indienen), moet rubriek 1 van dit formulier FS-PP rechtstreeks uit het UEA in het formulier FS-PP worden ingevoerd door gebruik te maken van een door de Commissie aangeboden digitale dienst. Bij ontstentenis van een dergelijke dienst moet de aanbestedende dienst of aanbestedende instantie de aanmelding samen met het ingevulde deel I van bijlage 2 bij het UEA aan de Commissie toezenden.</w:t>
      </w:r>
    </w:p>
    <w:p w14:paraId="6CA8EAFE" w14:textId="77777777" w:rsidR="00996647" w:rsidRPr="00996647" w:rsidRDefault="00996647" w:rsidP="00996647">
      <w:pPr>
        <w:widowControl w:val="0"/>
        <w:tabs>
          <w:tab w:val="left" w:pos="887"/>
        </w:tabs>
        <w:autoSpaceDE w:val="0"/>
        <w:autoSpaceDN w:val="0"/>
        <w:spacing w:line="230" w:lineRule="auto"/>
        <w:ind w:left="1440" w:right="119" w:firstLine="720"/>
        <w:jc w:val="both"/>
        <w:rPr>
          <w:rFonts w:ascii="Cambria" w:eastAsia="Cambria" w:hAnsi="Cambria" w:cs="Cambria"/>
          <w:kern w:val="0"/>
          <w:sz w:val="22"/>
          <w:szCs w:val="22"/>
          <w14:ligatures w14:val="none"/>
        </w:rPr>
      </w:pPr>
    </w:p>
    <w:p w14:paraId="274C04D7" w14:textId="1FA641F6" w:rsidR="00996647" w:rsidRPr="00996647" w:rsidRDefault="00996647" w:rsidP="004B0644">
      <w:pPr>
        <w:widowControl w:val="0"/>
        <w:autoSpaceDE w:val="0"/>
        <w:autoSpaceDN w:val="0"/>
        <w:spacing w:line="230" w:lineRule="auto"/>
        <w:ind w:left="1276" w:right="567"/>
        <w:jc w:val="both"/>
        <w:rPr>
          <w:rFonts w:ascii="Cambria" w:eastAsia="Cambria" w:hAnsi="Cambria" w:cs="Cambria"/>
          <w:i/>
          <w:iCs/>
          <w:color w:val="007BC7" w:themeColor="text2"/>
          <w:spacing w:val="-4"/>
          <w:kern w:val="0"/>
          <w:sz w:val="19"/>
          <w:szCs w:val="22"/>
          <w14:ligatures w14:val="none"/>
        </w:rPr>
      </w:pPr>
      <w:r w:rsidRPr="00996647">
        <w:rPr>
          <w:rFonts w:ascii="Cambria" w:eastAsia="Cambria" w:hAnsi="Cambria" w:cs="Cambria"/>
          <w:i/>
          <w:iCs/>
          <w:color w:val="007BC7" w:themeColor="text2"/>
          <w:spacing w:val="-4"/>
          <w:kern w:val="0"/>
          <w:sz w:val="19"/>
          <w:szCs w:val="22"/>
          <w14:ligatures w14:val="none"/>
        </w:rPr>
        <w:t>Uniforme Europese Aanbestedingsdocumenten van de aanmeldende partijen worden volledigheidshalve door de aanbesteder aan de Europese Commissie meegestuurd met dit formulier.</w:t>
      </w:r>
    </w:p>
    <w:p w14:paraId="2A627B9B" w14:textId="77777777" w:rsidR="00996647" w:rsidRPr="00996647" w:rsidRDefault="00996647" w:rsidP="00996647">
      <w:pPr>
        <w:widowControl w:val="0"/>
        <w:autoSpaceDE w:val="0"/>
        <w:autoSpaceDN w:val="0"/>
        <w:spacing w:before="6"/>
        <w:rPr>
          <w:rFonts w:ascii="Cambria" w:eastAsia="Cambria" w:hAnsi="Cambria" w:cs="Cambria"/>
          <w:kern w:val="0"/>
          <w:sz w:val="17"/>
          <w:szCs w:val="19"/>
          <w14:ligatures w14:val="none"/>
        </w:rPr>
      </w:pPr>
    </w:p>
    <w:p w14:paraId="11AC4CF9" w14:textId="61E69489" w:rsidR="00996647" w:rsidRDefault="00D523B8"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Wanneer de aanmeldende partij(en) haar (hun) informatie niet via het UEA indient (indienen), moet deze rubriek worden ingevuld met de informatie die in deel I van bijlage 2 bij het UEA wordt gevraagd.</w:t>
      </w:r>
    </w:p>
    <w:p w14:paraId="18DFE144" w14:textId="77777777" w:rsidR="00E372DD" w:rsidRPr="00996647" w:rsidRDefault="00E372DD" w:rsidP="00E372DD">
      <w:pPr>
        <w:widowControl w:val="0"/>
        <w:tabs>
          <w:tab w:val="left" w:pos="887"/>
        </w:tabs>
        <w:autoSpaceDE w:val="0"/>
        <w:autoSpaceDN w:val="0"/>
        <w:spacing w:line="230" w:lineRule="auto"/>
        <w:ind w:left="887" w:right="116"/>
        <w:jc w:val="both"/>
        <w:rPr>
          <w:rFonts w:ascii="Cambria" w:eastAsia="Cambria" w:hAnsi="Cambria" w:cs="Cambria"/>
          <w:spacing w:val="-2"/>
          <w:kern w:val="0"/>
          <w:sz w:val="19"/>
          <w:szCs w:val="22"/>
          <w14:ligatures w14:val="none"/>
        </w:rPr>
      </w:pPr>
    </w:p>
    <w:p w14:paraId="1A11AD59" w14:textId="77777777" w:rsidR="00996647" w:rsidRPr="00996647" w:rsidRDefault="00996647" w:rsidP="00996647">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3333EE59" w14:textId="77777777" w:rsidR="00996647" w:rsidRPr="00996647" w:rsidRDefault="00996647" w:rsidP="00996647">
      <w:pPr>
        <w:widowControl w:val="0"/>
        <w:autoSpaceDE w:val="0"/>
        <w:autoSpaceDN w:val="0"/>
        <w:spacing w:before="6"/>
        <w:rPr>
          <w:rFonts w:ascii="Cambria" w:eastAsia="Cambria" w:hAnsi="Cambria" w:cs="Cambria"/>
          <w:kern w:val="0"/>
          <w:sz w:val="17"/>
          <w:szCs w:val="19"/>
          <w14:ligatures w14:val="none"/>
        </w:rPr>
      </w:pPr>
    </w:p>
    <w:p w14:paraId="2E1E1317" w14:textId="4F7E465B" w:rsidR="006F579B" w:rsidRDefault="00996647" w:rsidP="00C11F49">
      <w:pPr>
        <w:widowControl w:val="0"/>
        <w:numPr>
          <w:ilvl w:val="1"/>
          <w:numId w:val="5"/>
        </w:numPr>
        <w:tabs>
          <w:tab w:val="left" w:pos="887"/>
        </w:tabs>
        <w:autoSpaceDE w:val="0"/>
        <w:autoSpaceDN w:val="0"/>
        <w:spacing w:line="230" w:lineRule="auto"/>
        <w:ind w:right="116"/>
        <w:jc w:val="both"/>
        <w:rPr>
          <w:rFonts w:ascii="Cambria" w:eastAsia="Cambria" w:hAnsi="Cambria" w:cs="Cambria"/>
          <w:spacing w:val="-2"/>
          <w:kern w:val="0"/>
          <w:sz w:val="19"/>
          <w:szCs w:val="22"/>
          <w14:ligatures w14:val="none"/>
        </w:rPr>
      </w:pPr>
      <w:r w:rsidRPr="00996647">
        <w:rPr>
          <w:rFonts w:ascii="Cambria" w:eastAsia="Cambria" w:hAnsi="Cambria" w:cs="Cambria"/>
          <w:spacing w:val="-2"/>
          <w:kern w:val="0"/>
          <w:sz w:val="19"/>
          <w:szCs w:val="22"/>
          <w14:ligatures w14:val="none"/>
        </w:rPr>
        <w:t>W</w:t>
      </w:r>
      <w:r w:rsidR="00875D3E" w:rsidRPr="009418D1">
        <w:rPr>
          <w:rFonts w:ascii="Cambria" w:eastAsia="Cambria" w:hAnsi="Cambria" w:cs="Cambria"/>
          <w:spacing w:val="-2"/>
          <w:kern w:val="0"/>
          <w:sz w:val="19"/>
          <w:szCs w:val="22"/>
          <w14:ligatures w14:val="none"/>
        </w:rPr>
        <w:t>anneer de aanmeldende partij(en) haar (hun) informatie slechts gedeeltelijk via het UEA indient (indienen), moeten de ontbrekende elementen uit deel I van bijlage 2 bij het UEA in deze rubriek worden verstrekt.</w:t>
      </w:r>
    </w:p>
    <w:p w14:paraId="61896215" w14:textId="77777777" w:rsidR="00E372DD" w:rsidRDefault="00E372DD" w:rsidP="00E372DD">
      <w:pPr>
        <w:widowControl w:val="0"/>
        <w:tabs>
          <w:tab w:val="left" w:pos="887"/>
        </w:tabs>
        <w:autoSpaceDE w:val="0"/>
        <w:autoSpaceDN w:val="0"/>
        <w:spacing w:line="230" w:lineRule="auto"/>
        <w:ind w:left="887" w:right="116"/>
        <w:jc w:val="both"/>
        <w:rPr>
          <w:rFonts w:ascii="Cambria" w:eastAsia="Cambria" w:hAnsi="Cambria" w:cs="Cambria"/>
          <w:spacing w:val="-2"/>
          <w:kern w:val="0"/>
          <w:sz w:val="19"/>
          <w:szCs w:val="22"/>
          <w14:ligatures w14:val="none"/>
        </w:rPr>
      </w:pPr>
    </w:p>
    <w:p w14:paraId="382C024A" w14:textId="77777777" w:rsidR="00E372DD" w:rsidRPr="00996647" w:rsidRDefault="00E372DD" w:rsidP="00E372DD">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48F2D26D" w14:textId="77777777" w:rsidR="00875D3E" w:rsidRDefault="00875D3E" w:rsidP="00875D3E">
      <w:pPr>
        <w:widowControl w:val="0"/>
        <w:tabs>
          <w:tab w:val="left" w:pos="887"/>
        </w:tabs>
        <w:autoSpaceDE w:val="0"/>
        <w:autoSpaceDN w:val="0"/>
        <w:spacing w:line="230" w:lineRule="auto"/>
        <w:ind w:right="119"/>
        <w:jc w:val="both"/>
        <w:rPr>
          <w:rFonts w:ascii="Cambria" w:eastAsia="Cambria" w:hAnsi="Cambria" w:cs="Cambria"/>
          <w:w w:val="90"/>
          <w:kern w:val="0"/>
          <w:sz w:val="19"/>
          <w:szCs w:val="22"/>
          <w14:ligatures w14:val="none"/>
        </w:rPr>
      </w:pPr>
    </w:p>
    <w:p w14:paraId="6287A4FB" w14:textId="1CDC08D7" w:rsidR="009418D1" w:rsidRPr="00996647" w:rsidRDefault="009418D1" w:rsidP="009418D1">
      <w:pPr>
        <w:jc w:val="center"/>
        <w:rPr>
          <w:rFonts w:ascii="Cambria" w:hAnsi="Cambria"/>
          <w:i/>
          <w:iCs/>
        </w:rPr>
      </w:pPr>
      <w:r w:rsidRPr="006F579B">
        <w:rPr>
          <w:rFonts w:ascii="Cambria" w:hAnsi="Cambria"/>
          <w:i/>
          <w:iCs/>
        </w:rPr>
        <w:t>RUBRIEK </w:t>
      </w:r>
      <w:r>
        <w:rPr>
          <w:rFonts w:ascii="Cambria" w:hAnsi="Cambria"/>
          <w:i/>
          <w:iCs/>
        </w:rPr>
        <w:t>2</w:t>
      </w:r>
    </w:p>
    <w:p w14:paraId="08D1191D" w14:textId="77777777" w:rsidR="009418D1" w:rsidRPr="006F579B" w:rsidRDefault="009418D1" w:rsidP="009418D1">
      <w:pPr>
        <w:jc w:val="center"/>
        <w:rPr>
          <w:rFonts w:ascii="Cambria" w:hAnsi="Cambria"/>
        </w:rPr>
      </w:pPr>
    </w:p>
    <w:p w14:paraId="645E1BF0" w14:textId="172A2711" w:rsidR="00875D3E" w:rsidRDefault="009418D1" w:rsidP="009418D1">
      <w:pPr>
        <w:widowControl w:val="0"/>
        <w:tabs>
          <w:tab w:val="left" w:pos="887"/>
        </w:tabs>
        <w:autoSpaceDE w:val="0"/>
        <w:autoSpaceDN w:val="0"/>
        <w:spacing w:line="230" w:lineRule="auto"/>
        <w:ind w:right="119"/>
        <w:jc w:val="center"/>
        <w:rPr>
          <w:rFonts w:ascii="Cambria" w:hAnsi="Cambria"/>
          <w:b/>
          <w:bCs/>
          <w:i/>
          <w:iCs/>
        </w:rPr>
      </w:pPr>
      <w:r w:rsidRPr="009418D1">
        <w:rPr>
          <w:rFonts w:ascii="Cambria" w:hAnsi="Cambria"/>
          <w:b/>
          <w:bCs/>
          <w:i/>
          <w:iCs/>
        </w:rPr>
        <w:t>Informatie over de aanmeldende partij(en)</w:t>
      </w:r>
    </w:p>
    <w:p w14:paraId="74FB1473" w14:textId="77777777" w:rsidR="009418D1" w:rsidRDefault="009418D1" w:rsidP="009418D1">
      <w:pPr>
        <w:widowControl w:val="0"/>
        <w:tabs>
          <w:tab w:val="left" w:pos="887"/>
        </w:tabs>
        <w:autoSpaceDE w:val="0"/>
        <w:autoSpaceDN w:val="0"/>
        <w:spacing w:line="230" w:lineRule="auto"/>
        <w:ind w:right="119"/>
        <w:jc w:val="center"/>
        <w:rPr>
          <w:rFonts w:ascii="Cambria" w:hAnsi="Cambria"/>
          <w:b/>
          <w:bCs/>
          <w:i/>
          <w:iCs/>
        </w:rPr>
      </w:pPr>
    </w:p>
    <w:p w14:paraId="3BAA15BF" w14:textId="77777777" w:rsidR="009418D1" w:rsidRDefault="009418D1" w:rsidP="009418D1">
      <w:pPr>
        <w:widowControl w:val="0"/>
        <w:tabs>
          <w:tab w:val="left" w:pos="887"/>
        </w:tabs>
        <w:autoSpaceDE w:val="0"/>
        <w:autoSpaceDN w:val="0"/>
        <w:spacing w:line="230" w:lineRule="auto"/>
        <w:ind w:left="100" w:right="119"/>
        <w:jc w:val="both"/>
        <w:rPr>
          <w:rFonts w:ascii="Cambria" w:eastAsia="Cambria" w:hAnsi="Cambria" w:cs="Cambria"/>
          <w:w w:val="90"/>
          <w:kern w:val="0"/>
          <w:sz w:val="19"/>
          <w:szCs w:val="22"/>
          <w14:ligatures w14:val="none"/>
        </w:rPr>
      </w:pPr>
    </w:p>
    <w:p w14:paraId="3E68C5CE" w14:textId="798718B9"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Wanneer de aanmeldende partij(en) het UEA gebruikt (gebruiken), kan aan de verplichting om informatie over de aanmeldende partij(en) te verstrekken, worden voldaan door deel II van bijlage 2 bij Uitvoeringsverordening (EU) 2016/7 houdende een standaardformulier voor het UEA te verstrekken. Het UEA wordt ingevuld voor alle ondernemers die aan de inschrijving of verzoeken tot deelname deelnemen en voor alle onderaannemers op wier draagkracht een beroep wordt gedaan om aan de selectiecriteria te voldoen. Onderaannemers die geen “hoofdonderaannemers” in de zin van artikel 29, lid 5, van Verordening (EU) 2022/2560 zijn, hoeven deze rubriek van het formulier niet in te vullen. Onderaannemers die “hoofdonderaannemers” in de zin van artikel 29, lid 5, van Verordening (EU) 2022/2560 zijn, maar op wier draagkracht niet overeenkomstig artikel 63 van Richtlijn 2014/24/EU of artikel 79 van Richtlijn 2014/25/EU een beroep wordt gedaan, moeten deze rubriek handmatig invullen.</w:t>
      </w:r>
    </w:p>
    <w:p w14:paraId="1F562A3B" w14:textId="77777777" w:rsidR="004431BD" w:rsidRDefault="004431BD" w:rsidP="004431BD">
      <w:pPr>
        <w:widowControl w:val="0"/>
        <w:autoSpaceDE w:val="0"/>
        <w:autoSpaceDN w:val="0"/>
        <w:spacing w:line="230" w:lineRule="auto"/>
        <w:ind w:left="851" w:right="116"/>
        <w:jc w:val="both"/>
        <w:rPr>
          <w:rFonts w:ascii="Cambria" w:eastAsia="Cambria" w:hAnsi="Cambria" w:cs="Cambria"/>
          <w:spacing w:val="-2"/>
          <w:kern w:val="0"/>
          <w:sz w:val="19"/>
          <w:szCs w:val="22"/>
          <w14:ligatures w14:val="none"/>
        </w:rPr>
      </w:pPr>
    </w:p>
    <w:p w14:paraId="40833D5C" w14:textId="7624A13F" w:rsidR="00D120BA" w:rsidRPr="00E76DD9" w:rsidRDefault="004431BD" w:rsidP="00E372DD">
      <w:pPr>
        <w:widowControl w:val="0"/>
        <w:autoSpaceDE w:val="0"/>
        <w:autoSpaceDN w:val="0"/>
        <w:spacing w:line="230" w:lineRule="auto"/>
        <w:ind w:left="1276" w:right="567"/>
        <w:jc w:val="both"/>
        <w:rPr>
          <w:rFonts w:ascii="Cambria" w:eastAsia="Cambria" w:hAnsi="Cambria" w:cs="Cambria"/>
          <w:i/>
          <w:iCs/>
          <w:spacing w:val="-2"/>
          <w:kern w:val="0"/>
          <w:sz w:val="19"/>
          <w:szCs w:val="22"/>
          <w14:ligatures w14:val="none"/>
        </w:rPr>
      </w:pPr>
      <w:r w:rsidRPr="00E76DD9">
        <w:rPr>
          <w:rFonts w:ascii="Cambria" w:eastAsia="Cambria" w:hAnsi="Cambria" w:cs="Cambria"/>
          <w:i/>
          <w:iCs/>
          <w:spacing w:val="-2"/>
          <w:kern w:val="0"/>
          <w:sz w:val="19"/>
          <w:szCs w:val="22"/>
          <w:highlight w:val="yellow"/>
          <w14:ligatures w14:val="none"/>
        </w:rPr>
        <w:t xml:space="preserve">[Hier invullen de informatie van de aanmeldende partijen zoals opgenomen in deel II (Gegevens met betrekking tot de ondernemer) van de </w:t>
      </w:r>
      <w:proofErr w:type="spellStart"/>
      <w:r w:rsidRPr="00E76DD9">
        <w:rPr>
          <w:rFonts w:ascii="Cambria" w:eastAsia="Cambria" w:hAnsi="Cambria" w:cs="Cambria"/>
          <w:i/>
          <w:iCs/>
          <w:spacing w:val="-2"/>
          <w:kern w:val="0"/>
          <w:sz w:val="19"/>
          <w:szCs w:val="22"/>
          <w:highlight w:val="yellow"/>
          <w14:ligatures w14:val="none"/>
        </w:rPr>
        <w:t>UEA’s</w:t>
      </w:r>
      <w:proofErr w:type="spellEnd"/>
      <w:r w:rsidRPr="00E76DD9">
        <w:rPr>
          <w:rFonts w:ascii="Cambria" w:eastAsia="Cambria" w:hAnsi="Cambria" w:cs="Cambria"/>
          <w:i/>
          <w:iCs/>
          <w:spacing w:val="-2"/>
          <w:kern w:val="0"/>
          <w:sz w:val="19"/>
          <w:szCs w:val="22"/>
          <w:highlight w:val="yellow"/>
          <w14:ligatures w14:val="none"/>
        </w:rPr>
        <w:t>, te weten alle informatie in deel II in onderdelen A (Gegevens van de ondernemer), B (Informatie over de vertegenwoordigers van de ondernemer), C (Informatie over beroep op draagkracht van andere entiteiten) en D (Informatie betreffende onderaannemers op wier draagkracht de ondernemer geen beroep doet)]</w:t>
      </w:r>
    </w:p>
    <w:p w14:paraId="22A8DBF0" w14:textId="77777777" w:rsidR="004431BD" w:rsidRPr="009418D1" w:rsidRDefault="004431BD" w:rsidP="00D120BA">
      <w:pPr>
        <w:widowControl w:val="0"/>
        <w:tabs>
          <w:tab w:val="left" w:pos="887"/>
        </w:tabs>
        <w:autoSpaceDE w:val="0"/>
        <w:autoSpaceDN w:val="0"/>
        <w:spacing w:line="230" w:lineRule="auto"/>
        <w:ind w:left="460" w:right="119"/>
        <w:jc w:val="both"/>
        <w:rPr>
          <w:rFonts w:ascii="Cambria" w:eastAsia="Cambria" w:hAnsi="Cambria" w:cs="Cambria"/>
          <w:spacing w:val="-2"/>
          <w:kern w:val="0"/>
          <w:sz w:val="19"/>
          <w:szCs w:val="22"/>
          <w14:ligatures w14:val="none"/>
        </w:rPr>
      </w:pPr>
    </w:p>
    <w:p w14:paraId="10816500" w14:textId="53A754F2"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9418D1">
        <w:rPr>
          <w:rFonts w:ascii="Cambria" w:eastAsia="Cambria" w:hAnsi="Cambria" w:cs="Cambria"/>
          <w:spacing w:val="-2"/>
          <w:kern w:val="0"/>
          <w:sz w:val="19"/>
          <w:szCs w:val="22"/>
          <w14:ligatures w14:val="none"/>
        </w:rPr>
        <w:t>Wanneer de aanmeldende partij(en) haar (hun) informatie via het UEA indient (indienen), moet dit deel van het formulier FS-PP rechtstreeks uit het UEA in dit formulier FS-PP worden ingevoerd door gebruik te maken van een door de Commissie aangeboden digitale dienst. Bij ontstentenis van een dergelijke dienst moet de aanbestedende dienst of aanbestedende instantie de aanmelding samen met het ingevulde deel II van bijlage 2 bij het ingediende UEA aan de Commissie toezenden.</w:t>
      </w:r>
    </w:p>
    <w:p w14:paraId="386F88DF" w14:textId="77777777" w:rsidR="004B0644" w:rsidRDefault="004B0644" w:rsidP="004B0644">
      <w:pPr>
        <w:widowControl w:val="0"/>
        <w:autoSpaceDE w:val="0"/>
        <w:autoSpaceDN w:val="0"/>
        <w:spacing w:line="230" w:lineRule="auto"/>
        <w:ind w:left="851" w:right="116"/>
        <w:jc w:val="both"/>
        <w:rPr>
          <w:rFonts w:ascii="Cambria" w:eastAsia="Cambria" w:hAnsi="Cambria" w:cs="Cambria"/>
          <w:spacing w:val="-2"/>
          <w:kern w:val="0"/>
          <w:sz w:val="19"/>
          <w:szCs w:val="22"/>
          <w14:ligatures w14:val="none"/>
        </w:rPr>
      </w:pPr>
    </w:p>
    <w:p w14:paraId="39AFA3C7" w14:textId="77777777" w:rsidR="004B0644" w:rsidRPr="00996647" w:rsidRDefault="004B0644" w:rsidP="004B0644">
      <w:pPr>
        <w:widowControl w:val="0"/>
        <w:autoSpaceDE w:val="0"/>
        <w:autoSpaceDN w:val="0"/>
        <w:spacing w:line="230" w:lineRule="auto"/>
        <w:ind w:left="1276" w:right="567"/>
        <w:jc w:val="both"/>
        <w:rPr>
          <w:rFonts w:ascii="Cambria" w:eastAsia="Cambria" w:hAnsi="Cambria" w:cs="Cambria"/>
          <w:i/>
          <w:iCs/>
          <w:color w:val="007BC7" w:themeColor="text2"/>
          <w:spacing w:val="-4"/>
          <w:kern w:val="0"/>
          <w:sz w:val="19"/>
          <w:szCs w:val="22"/>
          <w14:ligatures w14:val="none"/>
        </w:rPr>
      </w:pPr>
      <w:r w:rsidRPr="00996647">
        <w:rPr>
          <w:rFonts w:ascii="Cambria" w:eastAsia="Cambria" w:hAnsi="Cambria" w:cs="Cambria"/>
          <w:i/>
          <w:iCs/>
          <w:color w:val="007BC7" w:themeColor="text2"/>
          <w:spacing w:val="-4"/>
          <w:kern w:val="0"/>
          <w:sz w:val="19"/>
          <w:szCs w:val="22"/>
          <w14:ligatures w14:val="none"/>
        </w:rPr>
        <w:t>Uniforme Europese Aanbestedingsdocumenten van de aanmeldende partijen worden volledigheidshalve door de aanbesteder aan de Europese Commissie meegestuurd met dit formulier.</w:t>
      </w:r>
    </w:p>
    <w:p w14:paraId="579AA0C5" w14:textId="77777777" w:rsidR="00D120BA" w:rsidRP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1E519BFC" w14:textId="4AD6DB03"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Wanneer de aanmeldende partij(en) haar (hun) informatie niet via het UEA indient (indienen), moet deze rubriek worden ingevuld met de informatie die in deel II van bijlage 2 bij het UEA wordt gevraagd.</w:t>
      </w:r>
    </w:p>
    <w:p w14:paraId="45215399" w14:textId="77777777" w:rsid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475A13D5" w14:textId="77777777" w:rsidR="004B0644" w:rsidRPr="00996647" w:rsidRDefault="004B0644" w:rsidP="004B0644">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75793E5B" w14:textId="77777777" w:rsidR="004B0644" w:rsidRPr="00D120BA" w:rsidRDefault="004B0644" w:rsidP="00D120BA">
      <w:pPr>
        <w:pStyle w:val="Lijstalinea"/>
        <w:numPr>
          <w:ilvl w:val="0"/>
          <w:numId w:val="0"/>
        </w:numPr>
        <w:ind w:left="227"/>
        <w:rPr>
          <w:rFonts w:ascii="Cambria" w:eastAsia="Cambria" w:hAnsi="Cambria" w:cs="Cambria"/>
          <w:spacing w:val="-2"/>
          <w:kern w:val="0"/>
          <w:sz w:val="19"/>
          <w:szCs w:val="22"/>
          <w14:ligatures w14:val="none"/>
        </w:rPr>
      </w:pPr>
    </w:p>
    <w:p w14:paraId="5B013D95" w14:textId="1CC0BABD"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Wanneer de aanmeldende partij(en) haar (hun) informatie slechts gedeeltelijk via het UEA indient (indienen), moeten de ontbrekende elementen uit deel II van bijlage 2 bij het UEA in deze rubriek worden verstrekt.</w:t>
      </w:r>
    </w:p>
    <w:p w14:paraId="322C23D1" w14:textId="77777777" w:rsidR="00D120BA" w:rsidRDefault="00D120BA" w:rsidP="00D120BA">
      <w:pPr>
        <w:pStyle w:val="Lijstalinea"/>
        <w:numPr>
          <w:ilvl w:val="0"/>
          <w:numId w:val="0"/>
        </w:numPr>
        <w:ind w:left="227"/>
        <w:rPr>
          <w:rFonts w:ascii="Cambria" w:eastAsia="Cambria" w:hAnsi="Cambria" w:cs="Cambria"/>
          <w:spacing w:val="-2"/>
          <w:kern w:val="0"/>
          <w:sz w:val="19"/>
          <w:szCs w:val="22"/>
          <w14:ligatures w14:val="none"/>
        </w:rPr>
      </w:pPr>
    </w:p>
    <w:p w14:paraId="106A31D0" w14:textId="77777777" w:rsidR="004B0644" w:rsidRPr="00996647" w:rsidRDefault="004B0644" w:rsidP="004B0644">
      <w:pPr>
        <w:widowControl w:val="0"/>
        <w:tabs>
          <w:tab w:val="left" w:pos="887"/>
        </w:tabs>
        <w:autoSpaceDE w:val="0"/>
        <w:autoSpaceDN w:val="0"/>
        <w:spacing w:line="230" w:lineRule="auto"/>
        <w:ind w:left="1440" w:right="119"/>
        <w:jc w:val="both"/>
        <w:rPr>
          <w:rFonts w:ascii="Cambria" w:eastAsia="Cambria" w:hAnsi="Cambria" w:cs="Cambria"/>
          <w:b/>
          <w:color w:val="1F497D"/>
          <w:spacing w:val="-4"/>
          <w:kern w:val="0"/>
          <w:sz w:val="19"/>
          <w:szCs w:val="22"/>
          <w14:ligatures w14:val="none"/>
        </w:rPr>
      </w:pPr>
      <w:r w:rsidRPr="00996647">
        <w:rPr>
          <w:rFonts w:ascii="Cambria" w:eastAsia="Cambria" w:hAnsi="Cambria" w:cs="Cambria"/>
          <w:b/>
          <w:color w:val="1F497D"/>
          <w:spacing w:val="-4"/>
          <w:kern w:val="0"/>
          <w:sz w:val="19"/>
          <w:szCs w:val="22"/>
          <w14:ligatures w14:val="none"/>
        </w:rPr>
        <w:t>-</w:t>
      </w:r>
    </w:p>
    <w:p w14:paraId="516AFC9F" w14:textId="77777777" w:rsidR="004B0644" w:rsidRPr="00D120BA" w:rsidRDefault="004B0644" w:rsidP="00D120BA">
      <w:pPr>
        <w:pStyle w:val="Lijstalinea"/>
        <w:numPr>
          <w:ilvl w:val="0"/>
          <w:numId w:val="0"/>
        </w:numPr>
        <w:ind w:left="227"/>
        <w:rPr>
          <w:rFonts w:ascii="Cambria" w:eastAsia="Cambria" w:hAnsi="Cambria" w:cs="Cambria"/>
          <w:spacing w:val="-2"/>
          <w:kern w:val="0"/>
          <w:sz w:val="19"/>
          <w:szCs w:val="22"/>
          <w14:ligatures w14:val="none"/>
        </w:rPr>
      </w:pPr>
    </w:p>
    <w:p w14:paraId="09AF2F37" w14:textId="3B114D86" w:rsidR="009418D1" w:rsidRDefault="009418D1" w:rsidP="00C11F49">
      <w:pPr>
        <w:widowControl w:val="0"/>
        <w:numPr>
          <w:ilvl w:val="1"/>
          <w:numId w:val="8"/>
        </w:numPr>
        <w:autoSpaceDE w:val="0"/>
        <w:autoSpaceDN w:val="0"/>
        <w:spacing w:line="230" w:lineRule="auto"/>
        <w:ind w:left="851" w:right="116" w:hanging="851"/>
        <w:jc w:val="both"/>
        <w:rPr>
          <w:rFonts w:ascii="Cambria" w:eastAsia="Cambria" w:hAnsi="Cambria" w:cs="Cambria"/>
          <w:spacing w:val="-2"/>
          <w:kern w:val="0"/>
          <w:sz w:val="19"/>
          <w:szCs w:val="22"/>
          <w14:ligatures w14:val="none"/>
        </w:rPr>
      </w:pPr>
      <w:r w:rsidRPr="00D120BA">
        <w:rPr>
          <w:rFonts w:ascii="Cambria" w:eastAsia="Cambria" w:hAnsi="Cambria" w:cs="Cambria"/>
          <w:spacing w:val="-2"/>
          <w:kern w:val="0"/>
          <w:sz w:val="19"/>
          <w:szCs w:val="22"/>
          <w14:ligatures w14:val="none"/>
        </w:rPr>
        <w:t>Vul uw e-mailadres of unieke identificatienummer in dat u gebruikt voor het EU Login-account waarmee zal worden gecommuniceerd.</w:t>
      </w:r>
    </w:p>
    <w:p w14:paraId="1B3A8B17" w14:textId="77777777" w:rsidR="004431BD" w:rsidRPr="00E76DD9" w:rsidRDefault="004431BD" w:rsidP="004431BD">
      <w:pPr>
        <w:widowControl w:val="0"/>
        <w:autoSpaceDE w:val="0"/>
        <w:autoSpaceDN w:val="0"/>
        <w:spacing w:line="230" w:lineRule="auto"/>
        <w:ind w:left="851" w:right="116"/>
        <w:jc w:val="both"/>
        <w:rPr>
          <w:rFonts w:ascii="Cambria" w:eastAsia="Cambria" w:hAnsi="Cambria" w:cs="Cambria"/>
          <w:i/>
          <w:iCs/>
          <w:spacing w:val="-2"/>
          <w:kern w:val="0"/>
          <w:sz w:val="19"/>
          <w:szCs w:val="22"/>
          <w14:ligatures w14:val="none"/>
        </w:rPr>
      </w:pPr>
    </w:p>
    <w:p w14:paraId="26A64EF7" w14:textId="77777777" w:rsidR="004431BD" w:rsidRPr="00E76DD9" w:rsidRDefault="004431BD" w:rsidP="00E372DD">
      <w:pPr>
        <w:pStyle w:val="Lijstalinea"/>
        <w:numPr>
          <w:ilvl w:val="0"/>
          <w:numId w:val="0"/>
        </w:numPr>
        <w:spacing w:line="230" w:lineRule="auto"/>
        <w:ind w:left="1418" w:right="567"/>
        <w:jc w:val="both"/>
        <w:rPr>
          <w:rFonts w:ascii="Cambria" w:hAnsi="Cambria"/>
          <w:i/>
          <w:iCs/>
          <w:spacing w:val="-4"/>
          <w:sz w:val="19"/>
          <w:highlight w:val="yellow"/>
        </w:rPr>
      </w:pPr>
      <w:r w:rsidRPr="00E76DD9">
        <w:rPr>
          <w:rFonts w:ascii="Cambria" w:hAnsi="Cambria"/>
          <w:i/>
          <w:iCs/>
          <w:spacing w:val="-4"/>
          <w:sz w:val="19"/>
          <w:highlight w:val="yellow"/>
        </w:rPr>
        <w:t>[Invullen van de e-mailadressen van de aanmeldende partijen. De Commissie verzoekt partijen om e</w:t>
      </w:r>
      <w:r w:rsidRPr="00E76DD9">
        <w:rPr>
          <w:rFonts w:ascii="Cambria" w:hAnsi="Cambria"/>
          <w:i/>
          <w:iCs/>
          <w:spacing w:val="-4"/>
          <w:sz w:val="19"/>
          <w:highlight w:val="yellow"/>
        </w:rPr>
        <w:noBreakHyphen/>
        <w:t xml:space="preserve">mailadressen op te geven die “niet-gepersonaliseerd of aan specifieke contactpersonen zijn toegewezen, maar bij voorkeur toebehoren aan functionele </w:t>
      </w:r>
      <w:proofErr w:type="spellStart"/>
      <w:r w:rsidRPr="00E76DD9">
        <w:rPr>
          <w:rFonts w:ascii="Cambria" w:hAnsi="Cambria"/>
          <w:i/>
          <w:iCs/>
          <w:spacing w:val="-4"/>
          <w:sz w:val="19"/>
          <w:highlight w:val="yellow"/>
        </w:rPr>
        <w:t>bedrijfsmailsboxen</w:t>
      </w:r>
      <w:proofErr w:type="spellEnd"/>
      <w:r w:rsidRPr="00E76DD9">
        <w:rPr>
          <w:rFonts w:ascii="Cambria" w:hAnsi="Cambria"/>
          <w:i/>
          <w:iCs/>
          <w:spacing w:val="-4"/>
          <w:sz w:val="19"/>
          <w:highlight w:val="yellow"/>
        </w:rPr>
        <w:t xml:space="preserve"> van het team dat verantwoordelijk is voor de aanmelding (Annex II sub (18) onder (d))]</w:t>
      </w:r>
    </w:p>
    <w:p w14:paraId="3FFC325E" w14:textId="77777777" w:rsidR="004431BD" w:rsidRPr="004431BD" w:rsidRDefault="004431BD" w:rsidP="004431BD">
      <w:pPr>
        <w:pStyle w:val="Lijstalinea"/>
        <w:numPr>
          <w:ilvl w:val="0"/>
          <w:numId w:val="0"/>
        </w:numPr>
        <w:ind w:left="227"/>
        <w:rPr>
          <w:rFonts w:ascii="Cambria" w:eastAsia="Cambria" w:hAnsi="Cambria" w:cs="Cambria"/>
          <w:spacing w:val="-2"/>
          <w:kern w:val="0"/>
          <w:sz w:val="19"/>
          <w:szCs w:val="22"/>
          <w14:ligatures w14:val="none"/>
        </w:rPr>
      </w:pPr>
    </w:p>
    <w:p w14:paraId="69DE169A" w14:textId="77777777" w:rsidR="009418D1" w:rsidRDefault="009418D1" w:rsidP="009418D1">
      <w:pPr>
        <w:widowControl w:val="0"/>
        <w:tabs>
          <w:tab w:val="left" w:pos="887"/>
        </w:tabs>
        <w:autoSpaceDE w:val="0"/>
        <w:autoSpaceDN w:val="0"/>
        <w:spacing w:line="230" w:lineRule="auto"/>
        <w:ind w:right="119"/>
        <w:jc w:val="both"/>
        <w:rPr>
          <w:rFonts w:ascii="Cambria" w:eastAsia="Cambria" w:hAnsi="Cambria" w:cs="Cambria"/>
          <w:w w:val="90"/>
          <w:kern w:val="0"/>
          <w:sz w:val="19"/>
          <w:szCs w:val="22"/>
          <w14:ligatures w14:val="none"/>
        </w:rPr>
      </w:pPr>
    </w:p>
    <w:p w14:paraId="2BA3911A" w14:textId="084B4096" w:rsidR="009418D1" w:rsidRDefault="009418D1" w:rsidP="009418D1">
      <w:pPr>
        <w:jc w:val="center"/>
        <w:rPr>
          <w:rFonts w:ascii="Cambria" w:hAnsi="Cambria"/>
          <w:i/>
          <w:iCs/>
        </w:rPr>
      </w:pPr>
      <w:r w:rsidRPr="006F579B">
        <w:rPr>
          <w:rFonts w:ascii="Cambria" w:hAnsi="Cambria"/>
          <w:i/>
          <w:iCs/>
        </w:rPr>
        <w:t>RUBRIEK </w:t>
      </w:r>
      <w:r>
        <w:rPr>
          <w:rFonts w:ascii="Cambria" w:hAnsi="Cambria"/>
          <w:i/>
          <w:iCs/>
        </w:rPr>
        <w:t>3</w:t>
      </w:r>
    </w:p>
    <w:p w14:paraId="165E950A" w14:textId="77777777" w:rsidR="004431BD" w:rsidRDefault="004431BD" w:rsidP="009418D1">
      <w:pPr>
        <w:jc w:val="center"/>
        <w:rPr>
          <w:rFonts w:ascii="Cambria" w:hAnsi="Cambria"/>
          <w:i/>
          <w:iCs/>
        </w:rPr>
      </w:pPr>
    </w:p>
    <w:p w14:paraId="1A02986E" w14:textId="2C47C107"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3D02604C" w14:textId="77777777" w:rsidR="009418D1" w:rsidRPr="006F579B" w:rsidRDefault="009418D1" w:rsidP="009418D1">
      <w:pPr>
        <w:jc w:val="center"/>
        <w:rPr>
          <w:rFonts w:ascii="Cambria" w:hAnsi="Cambria"/>
        </w:rPr>
      </w:pPr>
    </w:p>
    <w:p w14:paraId="443121EA" w14:textId="32619738" w:rsidR="009418D1" w:rsidRDefault="009418D1" w:rsidP="009418D1">
      <w:pPr>
        <w:widowControl w:val="0"/>
        <w:tabs>
          <w:tab w:val="left" w:pos="887"/>
        </w:tabs>
        <w:autoSpaceDE w:val="0"/>
        <w:autoSpaceDN w:val="0"/>
        <w:spacing w:line="230" w:lineRule="auto"/>
        <w:ind w:right="119"/>
        <w:jc w:val="center"/>
        <w:rPr>
          <w:rFonts w:ascii="Cambria" w:hAnsi="Cambria"/>
          <w:b/>
          <w:bCs/>
          <w:i/>
          <w:iCs/>
        </w:rPr>
      </w:pPr>
      <w:r w:rsidRPr="009418D1">
        <w:rPr>
          <w:rFonts w:ascii="Cambria" w:hAnsi="Cambria"/>
          <w:b/>
          <w:bCs/>
          <w:i/>
          <w:iCs/>
        </w:rPr>
        <w:t>Buitenlandse financiële bijdragen</w:t>
      </w:r>
    </w:p>
    <w:p w14:paraId="688F3424" w14:textId="77777777" w:rsidR="009418D1" w:rsidRDefault="009418D1" w:rsidP="009418D1">
      <w:pPr>
        <w:widowControl w:val="0"/>
        <w:tabs>
          <w:tab w:val="left" w:pos="887"/>
        </w:tabs>
        <w:autoSpaceDE w:val="0"/>
        <w:autoSpaceDN w:val="0"/>
        <w:spacing w:line="230" w:lineRule="auto"/>
        <w:ind w:right="119"/>
        <w:jc w:val="center"/>
        <w:rPr>
          <w:rFonts w:ascii="Cambria" w:eastAsia="Cambria" w:hAnsi="Cambria" w:cs="Cambria"/>
          <w:w w:val="90"/>
          <w:kern w:val="0"/>
          <w:sz w:val="19"/>
          <w:szCs w:val="22"/>
          <w14:ligatures w14:val="none"/>
        </w:rPr>
      </w:pPr>
    </w:p>
    <w:p w14:paraId="10DFDF80" w14:textId="77777777" w:rsidR="00D120BA" w:rsidRPr="00B04E63" w:rsidRDefault="00D120BA"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B04E63">
        <w:rPr>
          <w:rFonts w:ascii="Cambria" w:hAnsi="Cambria"/>
          <w:sz w:val="19"/>
          <w:szCs w:val="19"/>
        </w:rPr>
        <w:t>De beoordeling van de vraag of er sprake is van een verstoring door buitenlandse subsidies in een aanbestedingsprocedure wordt verricht aan de hand van de indicatoren van verstoring </w:t>
      </w:r>
      <w:hyperlink r:id="rId8" w:anchor="ntr9-L_2023177NL.01003201-E0009" w:history="1">
        <w:r w:rsidRPr="00B04E63">
          <w:rPr>
            <w:rFonts w:ascii="Cambria" w:hAnsi="Cambria"/>
            <w:sz w:val="19"/>
            <w:szCs w:val="19"/>
          </w:rPr>
          <w:t>(9)</w:t>
        </w:r>
      </w:hyperlink>
      <w:r w:rsidRPr="00B04E63">
        <w:rPr>
          <w:rFonts w:ascii="Cambria" w:hAnsi="Cambria"/>
          <w:sz w:val="19"/>
          <w:szCs w:val="19"/>
        </w:rPr>
        <w:t> en de vraag of er sprake is van een onrechtmatig voordelige inschrijving met betrekking tot de werken, leveringen of diensten in kwestie </w:t>
      </w:r>
      <w:hyperlink r:id="rId9" w:anchor="ntr10-L_2023177NL.01003201-E0010" w:history="1">
        <w:r w:rsidRPr="00B04E63">
          <w:rPr>
            <w:rFonts w:ascii="Cambria" w:hAnsi="Cambria"/>
            <w:sz w:val="19"/>
            <w:szCs w:val="19"/>
          </w:rPr>
          <w:t>(10)</w:t>
        </w:r>
      </w:hyperlink>
      <w:r w:rsidRPr="00B04E63">
        <w:rPr>
          <w:rFonts w:ascii="Cambria" w:hAnsi="Cambria"/>
          <w:sz w:val="19"/>
          <w:szCs w:val="19"/>
        </w:rPr>
        <w:t>. In deze rubriek moet(en) de aanmeldende partij(en) alleen buitenlandse financiële bijdragen rapporteren die onder het toepassingsgebied van artikel 5, lid 1, punten a), b), c) en e), van Verordening (EU) 2022/2560 vallen, waarbij verstoringen van de interne markt zeer waarschijnlijk zijn. Voor buitenlandse financiële bijdragen die niet onder deze categorieën vallen, zie punt 3.3 van deze rubriek en tabel 1. Voor aanbestedingsprocedures die voldoen aan de drempels van artikel 28, lid 1, punt a), en artikel 28, lid 2, van Verordening (EU) 2022/2560, waarin in de drie jaar voorafgaand aan de aanmelding buitenlandse financiële bijdragen die overeenkomstig artikel 28, lid 1, punt b), van Verordening (EU) 2022/2560 moeten worden aangemeld, aan de aanmeldende partij(en) zijn toegekend, gelieve te vermelden of aan de afzonderlijke aanmeldende partijen in de drie jaar voorafgaand aan de aanmelding buitenlandse financiële bijdragen van 1 miljoen EUR of meer zijn toegekend </w:t>
      </w:r>
      <w:hyperlink r:id="rId10" w:anchor="ntr11-L_2023177NL.01003201-E0011" w:history="1">
        <w:r w:rsidRPr="00B04E63">
          <w:rPr>
            <w:rFonts w:ascii="Cambria" w:hAnsi="Cambria"/>
            <w:sz w:val="19"/>
            <w:szCs w:val="19"/>
          </w:rPr>
          <w:t>(11)</w:t>
        </w:r>
      </w:hyperlink>
      <w:r w:rsidRPr="00B04E63">
        <w:rPr>
          <w:rFonts w:ascii="Cambria" w:hAnsi="Cambria"/>
          <w:sz w:val="19"/>
          <w:szCs w:val="19"/>
        </w:rPr>
        <w:t> die mogelijk onder een van de categorieën van artikel 5, lid 1, punten a), b), c) en e), van Verordening (EU) 2022/2560 vallen.</w:t>
      </w:r>
    </w:p>
    <w:p w14:paraId="14167549" w14:textId="77777777" w:rsidR="00D120BA" w:rsidRPr="00D120BA" w:rsidRDefault="00D120BA" w:rsidP="00D120BA">
      <w:pPr>
        <w:widowControl w:val="0"/>
        <w:autoSpaceDE w:val="0"/>
        <w:autoSpaceDN w:val="0"/>
        <w:spacing w:line="230" w:lineRule="auto"/>
        <w:ind w:left="792" w:right="116"/>
        <w:jc w:val="both"/>
        <w:rPr>
          <w:rFonts w:ascii="Cambria" w:hAnsi="Cambria"/>
        </w:rPr>
      </w:pPr>
    </w:p>
    <w:p w14:paraId="5A8F85BC" w14:textId="67CC5676" w:rsidR="00B416A0" w:rsidRDefault="00B416A0"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Geef aan of op enig moment in de drie jaar voorafgaand aan de aanmelding aan een van de volgende voorwaarden is voldaan om te kunnen bepalen of er een buitenlandse financiële bijdrage is toegekend aan een onderneming die noodlijdend was in de zin van artikel 5, lid 1, punt a), van Verordening (EU) 2022/2560:</w:t>
      </w:r>
    </w:p>
    <w:p w14:paraId="0051D3C2" w14:textId="77777777" w:rsidR="00B416A0" w:rsidRDefault="00B416A0" w:rsidP="00B416A0">
      <w:pPr>
        <w:widowControl w:val="0"/>
        <w:autoSpaceDE w:val="0"/>
        <w:autoSpaceDN w:val="0"/>
        <w:spacing w:line="230" w:lineRule="auto"/>
        <w:ind w:left="851" w:right="119"/>
        <w:jc w:val="both"/>
        <w:rPr>
          <w:rFonts w:ascii="Cambria" w:eastAsia="Cambria" w:hAnsi="Cambria" w:cs="Cambria"/>
          <w:spacing w:val="-2"/>
          <w:kern w:val="0"/>
          <w:sz w:val="19"/>
          <w:szCs w:val="22"/>
          <w14:ligatures w14:val="none"/>
        </w:rPr>
      </w:pPr>
    </w:p>
    <w:p w14:paraId="6CB8F8D1" w14:textId="775D8A4C" w:rsidR="00D120BA" w:rsidRPr="00D120BA" w:rsidRDefault="00D120BA"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bookmarkStart w:id="1" w:name="_Hlk213404397"/>
      <w:r w:rsidRPr="00D120BA">
        <w:rPr>
          <w:rFonts w:ascii="Cambria" w:eastAsia="Cambria" w:hAnsi="Cambria" w:cs="Cambria"/>
          <w:spacing w:val="-2"/>
          <w:kern w:val="0"/>
          <w:sz w:val="19"/>
          <w:szCs w:val="22"/>
          <w14:ligatures w14:val="none"/>
        </w:rPr>
        <w:t>Is de aanmeldende partij een vennootschap met beperkte aansprakelijkheid waar meer dan de helft van het geplaatste aandelenkapitaal is verdwenen door de opgebouwde verliezen?</w:t>
      </w:r>
    </w:p>
    <w:bookmarkStart w:id="2" w:name="_Hlk213405892"/>
    <w:bookmarkEnd w:id="1"/>
    <w:p w14:paraId="0E622C09" w14:textId="1F2E62A5" w:rsidR="00D120BA" w:rsidRPr="00972B18" w:rsidRDefault="00F118C3" w:rsidP="00972B18">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182284809"/>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B416A0" w:rsidRPr="00972B18">
        <w:rPr>
          <w:rFonts w:ascii="Cambria" w:eastAsia="Cambria" w:hAnsi="Cambria" w:cs="Cambria"/>
          <w:spacing w:val="-5"/>
          <w:kern w:val="0"/>
          <w:sz w:val="19"/>
          <w:szCs w:val="22"/>
          <w:lang w:val="en-US"/>
          <w14:ligatures w14:val="none"/>
        </w:rPr>
        <w:t>ja</w:t>
      </w:r>
      <w:r w:rsidR="00D120BA"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1849593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D120BA" w:rsidRPr="00D120BA">
        <w:rPr>
          <w:rFonts w:ascii="Segoe UI Symbol" w:eastAsia="Cambria" w:hAnsi="Segoe UI Symbol" w:cs="Cambria"/>
          <w:kern w:val="0"/>
          <w:sz w:val="19"/>
          <w:szCs w:val="22"/>
          <w:lang w:val="en-US"/>
          <w14:ligatures w14:val="none"/>
        </w:rPr>
        <w:tab/>
      </w:r>
      <w:r w:rsidR="00D120BA" w:rsidRPr="00D120BA">
        <w:rPr>
          <w:rFonts w:ascii="Cambria" w:eastAsia="Cambria" w:hAnsi="Cambria" w:cs="Cambria"/>
          <w:spacing w:val="-5"/>
          <w:kern w:val="0"/>
          <w:sz w:val="19"/>
          <w:szCs w:val="22"/>
          <w:lang w:val="en-US"/>
          <w14:ligatures w14:val="none"/>
        </w:rPr>
        <w:t>n</w:t>
      </w:r>
      <w:r w:rsidR="00B416A0" w:rsidRPr="00972B18">
        <w:rPr>
          <w:rFonts w:ascii="Cambria" w:eastAsia="Cambria" w:hAnsi="Cambria" w:cs="Cambria"/>
          <w:spacing w:val="-5"/>
          <w:kern w:val="0"/>
          <w:sz w:val="19"/>
          <w:szCs w:val="22"/>
          <w:lang w:val="en-US"/>
          <w14:ligatures w14:val="none"/>
        </w:rPr>
        <w:t>ee</w:t>
      </w:r>
    </w:p>
    <w:bookmarkEnd w:id="2"/>
    <w:p w14:paraId="103B44CF" w14:textId="77777777" w:rsidR="00B416A0" w:rsidRPr="00B416A0" w:rsidRDefault="00B416A0" w:rsidP="00B416A0">
      <w:pPr>
        <w:widowControl w:val="0"/>
        <w:tabs>
          <w:tab w:val="left" w:pos="1334"/>
          <w:tab w:val="left" w:pos="3903"/>
          <w:tab w:val="left" w:pos="4332"/>
        </w:tabs>
        <w:autoSpaceDE w:val="0"/>
        <w:autoSpaceDN w:val="0"/>
        <w:spacing w:before="181"/>
        <w:ind w:left="1334"/>
        <w:rPr>
          <w:rFonts w:ascii="Cambria" w:eastAsia="Cambria" w:hAnsi="Cambria" w:cs="Cambria"/>
          <w:kern w:val="0"/>
          <w:sz w:val="19"/>
          <w:szCs w:val="22"/>
          <w:lang w:val="en-US"/>
          <w14:ligatures w14:val="none"/>
        </w:rPr>
      </w:pPr>
    </w:p>
    <w:p w14:paraId="5C398AD2" w14:textId="6F7D400C"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Is de aanmeldende partij een vennootschap waarin ten minste sommige vennoten onbeperkt aansprakelijk zijn voor de schulden van de onderneming en waar meer dan de helft van het kapitaal van de onderneming, zoals dat in de boeken van de onderneming is vermeld, door de opgebouwde verliezen is verdwenen?</w:t>
      </w:r>
    </w:p>
    <w:p w14:paraId="07BD1AEB" w14:textId="38CDA82D" w:rsidR="00972B18" w:rsidRPr="00972B18" w:rsidRDefault="00F118C3"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079286960"/>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1500227368"/>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06AD061D" w14:textId="77777777" w:rsidR="00B416A0" w:rsidRPr="00B416A0" w:rsidRDefault="00B416A0" w:rsidP="00B416A0">
      <w:pPr>
        <w:widowControl w:val="0"/>
        <w:tabs>
          <w:tab w:val="left" w:pos="3903"/>
          <w:tab w:val="left" w:pos="4332"/>
        </w:tabs>
        <w:autoSpaceDE w:val="0"/>
        <w:autoSpaceDN w:val="0"/>
        <w:spacing w:before="181"/>
        <w:ind w:left="1701"/>
        <w:rPr>
          <w:rFonts w:ascii="Cambria" w:eastAsia="Cambria" w:hAnsi="Cambria" w:cs="Cambria"/>
          <w:kern w:val="0"/>
          <w:sz w:val="19"/>
          <w:szCs w:val="22"/>
          <w:lang w:val="en-US"/>
          <w14:ligatures w14:val="none"/>
        </w:rPr>
      </w:pPr>
    </w:p>
    <w:p w14:paraId="62566E29" w14:textId="77777777" w:rsidR="00B416A0" w:rsidRPr="00D120BA" w:rsidRDefault="00B416A0" w:rsidP="00B416A0">
      <w:pPr>
        <w:widowControl w:val="0"/>
        <w:autoSpaceDE w:val="0"/>
        <w:autoSpaceDN w:val="0"/>
        <w:spacing w:line="230" w:lineRule="auto"/>
        <w:ind w:right="119"/>
        <w:jc w:val="both"/>
        <w:rPr>
          <w:rFonts w:ascii="Cambria" w:eastAsia="Cambria" w:hAnsi="Cambria" w:cs="Cambria"/>
          <w:spacing w:val="-2"/>
          <w:kern w:val="0"/>
          <w:sz w:val="19"/>
          <w:szCs w:val="22"/>
          <w14:ligatures w14:val="none"/>
        </w:rPr>
      </w:pPr>
    </w:p>
    <w:p w14:paraId="31E2934C" w14:textId="542F33DF"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Loopt tegen de aanmeldende partij een collectieve insolventieprocedure of voldoet zij volgens het nationale recht aan de criteria om, op verzoek van haar schuldeisers, aan een collectieve insolventieprocedure te worden onderworpen?</w:t>
      </w:r>
    </w:p>
    <w:p w14:paraId="1D97DCDD" w14:textId="7EDF7546" w:rsidR="00972B18" w:rsidRPr="00972B18" w:rsidRDefault="00F118C3"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45480111"/>
          <w14:checkbox>
            <w14:checked w14:val="0"/>
            <w14:checkedState w14:val="2612" w14:font="MS Gothic"/>
            <w14:uncheckedState w14:val="2610" w14:font="MS Gothic"/>
          </w14:checkbox>
        </w:sdtPr>
        <w:sdtEndPr/>
        <w:sdtContent>
          <w:r w:rsidR="00E76DD9">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3654479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5D7B3193" w14:textId="77777777" w:rsidR="00B416A0" w:rsidRPr="00B416A0" w:rsidRDefault="00B416A0" w:rsidP="00B416A0">
      <w:pPr>
        <w:widowControl w:val="0"/>
        <w:tabs>
          <w:tab w:val="left" w:pos="3903"/>
          <w:tab w:val="left" w:pos="4332"/>
        </w:tabs>
        <w:autoSpaceDE w:val="0"/>
        <w:autoSpaceDN w:val="0"/>
        <w:spacing w:before="181"/>
        <w:ind w:left="1701"/>
        <w:rPr>
          <w:rFonts w:ascii="Cambria" w:eastAsia="Cambria" w:hAnsi="Cambria" w:cs="Cambria"/>
          <w:kern w:val="0"/>
          <w:sz w:val="19"/>
          <w:szCs w:val="22"/>
          <w:lang w:val="en-US"/>
          <w14:ligatures w14:val="none"/>
        </w:rPr>
      </w:pPr>
    </w:p>
    <w:p w14:paraId="222104C0" w14:textId="77777777" w:rsidR="00B416A0" w:rsidRPr="00B416A0" w:rsidRDefault="00B416A0" w:rsidP="00B416A0">
      <w:pPr>
        <w:ind w:left="227" w:hanging="227"/>
        <w:rPr>
          <w:rFonts w:ascii="Cambria" w:eastAsia="Cambria" w:hAnsi="Cambria" w:cs="Cambria"/>
          <w:spacing w:val="-2"/>
          <w:kern w:val="0"/>
          <w:sz w:val="19"/>
          <w:szCs w:val="22"/>
          <w14:ligatures w14:val="none"/>
        </w:rPr>
      </w:pPr>
    </w:p>
    <w:p w14:paraId="3BB4CCC9" w14:textId="4C6C7E29" w:rsidR="00B416A0" w:rsidRDefault="00B416A0"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B416A0">
        <w:rPr>
          <w:rFonts w:ascii="Cambria" w:eastAsia="Cambria" w:hAnsi="Cambria" w:cs="Cambria"/>
          <w:spacing w:val="-2"/>
          <w:kern w:val="0"/>
          <w:sz w:val="19"/>
          <w:szCs w:val="22"/>
          <w14:ligatures w14:val="none"/>
        </w:rPr>
        <w:t>Indien de aanmeldende partij in kwestie geen kleine of middelgrote onderneming is </w:t>
      </w:r>
      <w:hyperlink r:id="rId11" w:anchor="ntr12-L_2023177NL.01003201-E0012" w:history="1">
        <w:r w:rsidRPr="00B416A0">
          <w:rPr>
            <w:rStyle w:val="Hyperlink"/>
            <w:rFonts w:ascii="Cambria" w:eastAsia="Cambria" w:hAnsi="Cambria" w:cs="Cambria"/>
            <w:spacing w:val="-2"/>
            <w:kern w:val="0"/>
            <w:sz w:val="19"/>
            <w:szCs w:val="22"/>
            <w14:ligatures w14:val="none"/>
          </w:rPr>
          <w:t>(</w:t>
        </w:r>
        <w:r w:rsidRPr="00B416A0">
          <w:rPr>
            <w:rStyle w:val="Hyperlink"/>
            <w:rFonts w:ascii="Cambria" w:eastAsia="Cambria" w:hAnsi="Cambria" w:cs="Cambria"/>
            <w:spacing w:val="-2"/>
            <w:kern w:val="0"/>
            <w:sz w:val="19"/>
            <w:szCs w:val="22"/>
            <w:vertAlign w:val="superscript"/>
            <w14:ligatures w14:val="none"/>
          </w:rPr>
          <w:t>12</w:t>
        </w:r>
        <w:r w:rsidRPr="00B416A0">
          <w:rPr>
            <w:rStyle w:val="Hyperlink"/>
            <w:rFonts w:ascii="Cambria" w:eastAsia="Cambria" w:hAnsi="Cambria" w:cs="Cambria"/>
            <w:spacing w:val="-2"/>
            <w:kern w:val="0"/>
            <w:sz w:val="19"/>
            <w:szCs w:val="22"/>
            <w14:ligatures w14:val="none"/>
          </w:rPr>
          <w:t>)</w:t>
        </w:r>
      </w:hyperlink>
      <w:r w:rsidRPr="00B416A0">
        <w:rPr>
          <w:rFonts w:ascii="Cambria" w:eastAsia="Cambria" w:hAnsi="Cambria" w:cs="Cambria"/>
          <w:spacing w:val="-2"/>
          <w:kern w:val="0"/>
          <w:sz w:val="19"/>
          <w:szCs w:val="22"/>
          <w14:ligatures w14:val="none"/>
        </w:rPr>
        <w:t>:</w:t>
      </w:r>
    </w:p>
    <w:p w14:paraId="4C81D5BB" w14:textId="77777777" w:rsidR="006607CF" w:rsidRDefault="006607CF" w:rsidP="006607CF">
      <w:pPr>
        <w:widowControl w:val="0"/>
        <w:autoSpaceDE w:val="0"/>
        <w:autoSpaceDN w:val="0"/>
        <w:spacing w:line="230" w:lineRule="auto"/>
        <w:ind w:left="1276" w:right="119"/>
        <w:jc w:val="both"/>
        <w:rPr>
          <w:rFonts w:ascii="Cambria" w:eastAsia="Cambria" w:hAnsi="Cambria" w:cs="Cambria"/>
          <w:spacing w:val="-2"/>
          <w:kern w:val="0"/>
          <w:sz w:val="19"/>
          <w:szCs w:val="22"/>
          <w14:ligatures w14:val="none"/>
        </w:rPr>
      </w:pPr>
    </w:p>
    <w:p w14:paraId="705C72E1" w14:textId="77777777" w:rsidR="005A25BF" w:rsidRDefault="006607CF" w:rsidP="00C11F49">
      <w:pPr>
        <w:widowControl w:val="0"/>
        <w:numPr>
          <w:ilvl w:val="1"/>
          <w:numId w:val="11"/>
        </w:numPr>
        <w:autoSpaceDE w:val="0"/>
        <w:autoSpaceDN w:val="0"/>
        <w:spacing w:line="230" w:lineRule="auto"/>
        <w:ind w:left="2410" w:right="119" w:hanging="1134"/>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Be</w:t>
      </w:r>
      <w:r w:rsidRPr="006607CF">
        <w:rPr>
          <w:rFonts w:ascii="Cambria" w:eastAsia="Cambria" w:hAnsi="Cambria" w:cs="Cambria"/>
          <w:spacing w:val="-2"/>
          <w:kern w:val="0"/>
          <w:sz w:val="19"/>
          <w:szCs w:val="22"/>
          <w14:ligatures w14:val="none"/>
        </w:rPr>
        <w:t>droeg de verhouding tussen het vreemd en het eigen vermogen van de aanmeldende partij</w:t>
      </w:r>
      <w:r>
        <w:rPr>
          <w:rFonts w:ascii="Cambria" w:eastAsia="Cambria" w:hAnsi="Cambria" w:cs="Cambria"/>
          <w:spacing w:val="-2"/>
          <w:kern w:val="0"/>
          <w:sz w:val="19"/>
          <w:szCs w:val="22"/>
          <w14:ligatures w14:val="none"/>
        </w:rPr>
        <w:t xml:space="preserve"> </w:t>
      </w:r>
      <w:r w:rsidRPr="006607CF">
        <w:rPr>
          <w:rFonts w:ascii="Cambria" w:eastAsia="Cambria" w:hAnsi="Cambria" w:cs="Cambria"/>
          <w:spacing w:val="-2"/>
          <w:kern w:val="0"/>
          <w:sz w:val="19"/>
          <w:szCs w:val="22"/>
          <w14:ligatures w14:val="none"/>
        </w:rPr>
        <w:t>tijdens de voorbije twee jaar meer dan 7,5?</w:t>
      </w:r>
    </w:p>
    <w:p w14:paraId="78389EBF" w14:textId="53AB5EB0" w:rsidR="006607CF" w:rsidRDefault="006607CF" w:rsidP="005A25B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 xml:space="preserve"> </w:t>
      </w:r>
    </w:p>
    <w:p w14:paraId="45AFD9B6" w14:textId="38FE8A99" w:rsidR="006607CF" w:rsidRDefault="006607CF" w:rsidP="006607C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e</w:t>
      </w:r>
      <w:r w:rsidRPr="006607CF">
        <w:rPr>
          <w:rFonts w:ascii="Cambria" w:eastAsia="Cambria" w:hAnsi="Cambria" w:cs="Cambria"/>
          <w:spacing w:val="-2"/>
          <w:kern w:val="0"/>
          <w:sz w:val="19"/>
          <w:szCs w:val="22"/>
          <w14:ligatures w14:val="none"/>
        </w:rPr>
        <w:t>n</w:t>
      </w:r>
    </w:p>
    <w:p w14:paraId="71AE2550" w14:textId="77777777" w:rsidR="005A25BF" w:rsidRDefault="005A25BF" w:rsidP="006607CF">
      <w:pPr>
        <w:widowControl w:val="0"/>
        <w:autoSpaceDE w:val="0"/>
        <w:autoSpaceDN w:val="0"/>
        <w:spacing w:line="230" w:lineRule="auto"/>
        <w:ind w:left="2410" w:right="119"/>
        <w:jc w:val="both"/>
        <w:rPr>
          <w:rFonts w:ascii="Cambria" w:eastAsia="Cambria" w:hAnsi="Cambria" w:cs="Cambria"/>
          <w:spacing w:val="-2"/>
          <w:kern w:val="0"/>
          <w:sz w:val="19"/>
          <w:szCs w:val="22"/>
          <w14:ligatures w14:val="none"/>
        </w:rPr>
      </w:pPr>
    </w:p>
    <w:p w14:paraId="72A167FE" w14:textId="5067D297" w:rsidR="006607CF" w:rsidRDefault="006607CF" w:rsidP="00C11F49">
      <w:pPr>
        <w:widowControl w:val="0"/>
        <w:numPr>
          <w:ilvl w:val="1"/>
          <w:numId w:val="11"/>
        </w:numPr>
        <w:autoSpaceDE w:val="0"/>
        <w:autoSpaceDN w:val="0"/>
        <w:spacing w:line="230" w:lineRule="auto"/>
        <w:ind w:left="2410" w:right="119" w:hanging="1134"/>
        <w:jc w:val="both"/>
        <w:rPr>
          <w:rFonts w:ascii="Cambria" w:eastAsia="Cambria" w:hAnsi="Cambria" w:cs="Cambria"/>
          <w:spacing w:val="-2"/>
          <w:kern w:val="0"/>
          <w:sz w:val="19"/>
          <w:szCs w:val="22"/>
          <w14:ligatures w14:val="none"/>
        </w:rPr>
      </w:pPr>
      <w:r w:rsidRPr="006607CF">
        <w:rPr>
          <w:rFonts w:ascii="Cambria" w:eastAsia="Cambria" w:hAnsi="Cambria" w:cs="Cambria"/>
          <w:spacing w:val="-2"/>
          <w:kern w:val="0"/>
          <w:sz w:val="19"/>
          <w:szCs w:val="22"/>
          <w14:ligatures w14:val="none"/>
        </w:rPr>
        <w:t xml:space="preserve">Lag de op basis van de </w:t>
      </w:r>
      <w:proofErr w:type="spellStart"/>
      <w:r w:rsidRPr="006607CF">
        <w:rPr>
          <w:rFonts w:ascii="Cambria" w:eastAsia="Cambria" w:hAnsi="Cambria" w:cs="Cambria"/>
          <w:spacing w:val="-2"/>
          <w:kern w:val="0"/>
          <w:sz w:val="19"/>
          <w:szCs w:val="22"/>
          <w14:ligatures w14:val="none"/>
        </w:rPr>
        <w:t>ebitda</w:t>
      </w:r>
      <w:proofErr w:type="spellEnd"/>
      <w:r w:rsidRPr="006607CF">
        <w:rPr>
          <w:rFonts w:ascii="Cambria" w:eastAsia="Cambria" w:hAnsi="Cambria" w:cs="Cambria"/>
          <w:spacing w:val="-2"/>
          <w:kern w:val="0"/>
          <w:sz w:val="19"/>
          <w:szCs w:val="22"/>
          <w14:ligatures w14:val="none"/>
        </w:rPr>
        <w:t xml:space="preserve"> van de aanmeldende partij bepaalde rentedekkingsgraad </w:t>
      </w:r>
      <w:hyperlink r:id="rId12" w:anchor="ntr13-L_2023177NL.01003201-E0013" w:history="1">
        <w:r w:rsidRPr="006607CF">
          <w:t>(13)</w:t>
        </w:r>
      </w:hyperlink>
      <w:r w:rsidRPr="006607CF">
        <w:rPr>
          <w:rFonts w:ascii="Cambria" w:eastAsia="Cambria" w:hAnsi="Cambria" w:cs="Cambria"/>
          <w:spacing w:val="-2"/>
          <w:kern w:val="0"/>
          <w:sz w:val="19"/>
          <w:szCs w:val="22"/>
          <w14:ligatures w14:val="none"/>
        </w:rPr>
        <w:t> de voorbije twee jaar lager dan 1,0?</w:t>
      </w:r>
    </w:p>
    <w:p w14:paraId="316F3AFB" w14:textId="39C2E04D" w:rsidR="00972B18" w:rsidRPr="00972B18" w:rsidRDefault="00F118C3" w:rsidP="00E76DD9">
      <w:pPr>
        <w:pStyle w:val="Lijstalinea"/>
        <w:widowControl w:val="0"/>
        <w:numPr>
          <w:ilvl w:val="0"/>
          <w:numId w:val="0"/>
        </w:numPr>
        <w:tabs>
          <w:tab w:val="left" w:pos="4395"/>
          <w:tab w:val="left" w:pos="4820"/>
        </w:tabs>
        <w:autoSpaceDE w:val="0"/>
        <w:autoSpaceDN w:val="0"/>
        <w:spacing w:before="181" w:line="230" w:lineRule="auto"/>
        <w:ind w:left="2410"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872378299"/>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164822279"/>
          <w14:checkbox>
            <w14:checked w14:val="0"/>
            <w14:checkedState w14:val="2612" w14:font="MS Gothic"/>
            <w14:uncheckedState w14:val="2610" w14:font="MS Gothic"/>
          </w14:checkbox>
        </w:sdtPr>
        <w:sdtEndPr/>
        <w:sdtContent>
          <w:r w:rsidR="00E76DD9">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6DC2DFA3" w14:textId="77777777" w:rsidR="006607CF" w:rsidRDefault="006607CF" w:rsidP="006607CF">
      <w:pPr>
        <w:ind w:left="227" w:hanging="227"/>
        <w:rPr>
          <w:rFonts w:ascii="Cambria" w:eastAsia="Cambria" w:hAnsi="Cambria" w:cs="Cambria"/>
          <w:spacing w:val="-2"/>
          <w:kern w:val="0"/>
          <w:sz w:val="19"/>
          <w:szCs w:val="22"/>
          <w14:ligatures w14:val="none"/>
        </w:rPr>
      </w:pPr>
    </w:p>
    <w:p w14:paraId="4C1281C9" w14:textId="77777777" w:rsidR="005C09CA" w:rsidRPr="00B416A0" w:rsidRDefault="005C09CA" w:rsidP="006607CF">
      <w:pPr>
        <w:ind w:left="227" w:hanging="227"/>
        <w:rPr>
          <w:rFonts w:ascii="Cambria" w:eastAsia="Cambria" w:hAnsi="Cambria" w:cs="Cambria"/>
          <w:spacing w:val="-2"/>
          <w:kern w:val="0"/>
          <w:sz w:val="19"/>
          <w:szCs w:val="22"/>
          <w14:ligatures w14:val="none"/>
        </w:rPr>
      </w:pPr>
    </w:p>
    <w:p w14:paraId="680A6241" w14:textId="2C6DB97B" w:rsidR="006607CF" w:rsidRDefault="006607CF"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6607CF">
        <w:rPr>
          <w:rFonts w:ascii="Cambria" w:eastAsia="Cambria" w:hAnsi="Cambria" w:cs="Cambria"/>
          <w:spacing w:val="-2"/>
          <w:kern w:val="0"/>
          <w:sz w:val="19"/>
          <w:szCs w:val="22"/>
          <w14:ligatures w14:val="none"/>
        </w:rPr>
        <w:t xml:space="preserve">Indien het antwoord op een van de vragen in de </w:t>
      </w:r>
      <w:proofErr w:type="spellStart"/>
      <w:r w:rsidRPr="006607CF">
        <w:rPr>
          <w:rFonts w:ascii="Cambria" w:eastAsia="Cambria" w:hAnsi="Cambria" w:cs="Cambria"/>
          <w:spacing w:val="-2"/>
          <w:kern w:val="0"/>
          <w:sz w:val="19"/>
          <w:szCs w:val="22"/>
          <w14:ligatures w14:val="none"/>
        </w:rPr>
        <w:t>subrubrieken</w:t>
      </w:r>
      <w:proofErr w:type="spellEnd"/>
      <w:r w:rsidRPr="006607CF">
        <w:rPr>
          <w:rFonts w:ascii="Cambria" w:eastAsia="Cambria" w:hAnsi="Cambria" w:cs="Cambria"/>
          <w:spacing w:val="-2"/>
          <w:kern w:val="0"/>
          <w:sz w:val="19"/>
          <w:szCs w:val="22"/>
          <w14:ligatures w14:val="none"/>
        </w:rPr>
        <w:t xml:space="preserve"> 3.1.1.1 tot en met 3.1.1.4 met betrekking tot een van de aanmeldende partijen “ja” was, geef dan aan of de onderneming in kwestie in de periode waarin zij noodlijdend was buitenlandse financiële bijdragen heeft ontvangen die mogelijk hebben bijgedragen tot het herstel van haar levensvatbaarheid op lange termijn (inclusief tijdelijke liquiditeitsbijstand die bedoeld is om dat herstel van de levensvatbaarheid te ondersteunen) of tot het overeind houden van die partij gedurende de korte tijd die nodig is om een herstructurerings- of liquidatieplan op te stellen.</w:t>
      </w:r>
    </w:p>
    <w:p w14:paraId="6395892C" w14:textId="18FA0150" w:rsidR="00972B18" w:rsidRPr="00972B18" w:rsidRDefault="0046013B" w:rsidP="00E76DD9">
      <w:pPr>
        <w:pStyle w:val="Lijstalinea"/>
        <w:widowControl w:val="0"/>
        <w:numPr>
          <w:ilvl w:val="0"/>
          <w:numId w:val="0"/>
        </w:numPr>
        <w:tabs>
          <w:tab w:val="left" w:pos="3903"/>
          <w:tab w:val="left" w:pos="5954"/>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r w:rsidRPr="00972B18">
        <w:rPr>
          <w:rFonts w:ascii="Cambria" w:hAnsi="Cambria"/>
          <w:w w:val="95"/>
          <w:sz w:val="19"/>
          <w:szCs w:val="19"/>
        </w:rPr>
        <w:t>Aanmeldende partij(en)</w:t>
      </w:r>
      <w:r w:rsidRPr="0046013B">
        <w:tab/>
      </w:r>
      <w:sdt>
        <w:sdtPr>
          <w:rPr>
            <w:rFonts w:ascii="Segoe UI Symbol" w:eastAsia="Cambria" w:hAnsi="Segoe UI Symbol" w:cs="Segoe UI Symbol"/>
            <w:w w:val="90"/>
            <w:kern w:val="0"/>
            <w:sz w:val="19"/>
            <w:szCs w:val="19"/>
            <w14:ligatures w14:val="none"/>
          </w:rPr>
          <w:id w:val="1527603089"/>
          <w14:checkbox>
            <w14:checked w14:val="0"/>
            <w14:checkedState w14:val="2612" w14:font="MS Gothic"/>
            <w14:uncheckedState w14:val="2610" w14:font="MS Gothic"/>
          </w14:checkbox>
        </w:sdtPr>
        <w:sdtEndPr/>
        <w:sdtContent>
          <w:r w:rsidR="001A1EB0">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35036655"/>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2A6E62F7" w14:textId="77777777" w:rsidR="0046013B" w:rsidRPr="0046013B" w:rsidRDefault="0046013B" w:rsidP="0046013B">
      <w:pPr>
        <w:pStyle w:val="Plattetekst"/>
        <w:tabs>
          <w:tab w:val="left" w:pos="3544"/>
          <w:tab w:val="left" w:pos="3969"/>
          <w:tab w:val="left" w:pos="5196"/>
          <w:tab w:val="left" w:pos="5624"/>
        </w:tabs>
        <w:spacing w:before="179"/>
        <w:ind w:left="1276"/>
        <w:rPr>
          <w:lang w:val="nl-NL"/>
        </w:rPr>
      </w:pPr>
    </w:p>
    <w:p w14:paraId="5F1FC263" w14:textId="2CBBBC2C" w:rsidR="0046013B" w:rsidRDefault="0046013B"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sidRPr="0046013B">
        <w:rPr>
          <w:rFonts w:ascii="Cambria" w:eastAsia="Cambria" w:hAnsi="Cambria" w:cs="Cambria"/>
          <w:spacing w:val="-2"/>
          <w:kern w:val="0"/>
          <w:sz w:val="19"/>
          <w:szCs w:val="22"/>
          <w14:ligatures w14:val="none"/>
        </w:rPr>
        <w:t xml:space="preserve">Indien het antwoord op een van de vragen in de </w:t>
      </w:r>
      <w:proofErr w:type="spellStart"/>
      <w:r w:rsidRPr="0046013B">
        <w:rPr>
          <w:rFonts w:ascii="Cambria" w:eastAsia="Cambria" w:hAnsi="Cambria" w:cs="Cambria"/>
          <w:spacing w:val="-2"/>
          <w:kern w:val="0"/>
          <w:sz w:val="19"/>
          <w:szCs w:val="22"/>
          <w14:ligatures w14:val="none"/>
        </w:rPr>
        <w:t>subrubrieken</w:t>
      </w:r>
      <w:proofErr w:type="spellEnd"/>
      <w:r w:rsidRPr="0046013B">
        <w:rPr>
          <w:rFonts w:ascii="Cambria" w:eastAsia="Cambria" w:hAnsi="Cambria" w:cs="Cambria"/>
          <w:spacing w:val="-2"/>
          <w:kern w:val="0"/>
          <w:sz w:val="19"/>
          <w:szCs w:val="22"/>
          <w14:ligatures w14:val="none"/>
        </w:rPr>
        <w:t xml:space="preserve"> 3.1.1.1 tot en met 3.1.1.4 met betrekking tot een van de aanmeldende partijen “ja” was, geef dan aan of er een herstructureringsplan is dat geschikt is om te zorgen voor de levensvatbaarheid van die partij op lange termijn en of dit herstructureringsplan een aanzienlijke eigen bijdrage van de aanmeldende partij omvat, en geef details over dat plan.</w:t>
      </w:r>
    </w:p>
    <w:p w14:paraId="042CA421" w14:textId="77777777" w:rsidR="0046013B" w:rsidRDefault="0046013B" w:rsidP="0046013B">
      <w:pPr>
        <w:widowControl w:val="0"/>
        <w:autoSpaceDE w:val="0"/>
        <w:autoSpaceDN w:val="0"/>
        <w:spacing w:line="230" w:lineRule="auto"/>
        <w:ind w:left="1276" w:right="119"/>
        <w:jc w:val="both"/>
        <w:rPr>
          <w:rFonts w:ascii="Cambria" w:eastAsia="Cambria" w:hAnsi="Cambria" w:cs="Cambria"/>
          <w:spacing w:val="-2"/>
          <w:kern w:val="0"/>
          <w:sz w:val="19"/>
          <w:szCs w:val="22"/>
          <w14:ligatures w14:val="none"/>
        </w:rPr>
      </w:pPr>
    </w:p>
    <w:p w14:paraId="1102F395" w14:textId="534A604E" w:rsidR="0046013B" w:rsidRDefault="0046013B" w:rsidP="00C11F49">
      <w:pPr>
        <w:widowControl w:val="0"/>
        <w:numPr>
          <w:ilvl w:val="1"/>
          <w:numId w:val="10"/>
        </w:numPr>
        <w:autoSpaceDE w:val="0"/>
        <w:autoSpaceDN w:val="0"/>
        <w:spacing w:line="230" w:lineRule="auto"/>
        <w:ind w:left="1276" w:right="119" w:hanging="1134"/>
        <w:jc w:val="both"/>
        <w:rPr>
          <w:rFonts w:ascii="Cambria" w:eastAsia="Cambria" w:hAnsi="Cambria" w:cs="Cambria"/>
          <w:spacing w:val="-2"/>
          <w:kern w:val="0"/>
          <w:sz w:val="19"/>
          <w:szCs w:val="22"/>
          <w14:ligatures w14:val="none"/>
        </w:rPr>
      </w:pPr>
      <w:r>
        <w:rPr>
          <w:rFonts w:ascii="Cambria" w:eastAsia="Cambria" w:hAnsi="Cambria" w:cs="Cambria"/>
          <w:spacing w:val="-2"/>
          <w:kern w:val="0"/>
          <w:sz w:val="19"/>
          <w:szCs w:val="22"/>
          <w14:ligatures w14:val="none"/>
        </w:rPr>
        <w:t>In</w:t>
      </w:r>
      <w:r w:rsidRPr="0046013B">
        <w:rPr>
          <w:rFonts w:ascii="Cambria" w:eastAsia="Cambria" w:hAnsi="Cambria" w:cs="Cambria"/>
          <w:spacing w:val="-2"/>
          <w:kern w:val="0"/>
          <w:sz w:val="19"/>
          <w:szCs w:val="22"/>
          <w14:ligatures w14:val="none"/>
        </w:rPr>
        <w:t xml:space="preserve">dien het antwoord op een van de vragen in de </w:t>
      </w:r>
      <w:proofErr w:type="spellStart"/>
      <w:r w:rsidRPr="0046013B">
        <w:rPr>
          <w:rFonts w:ascii="Cambria" w:eastAsia="Cambria" w:hAnsi="Cambria" w:cs="Cambria"/>
          <w:spacing w:val="-2"/>
          <w:kern w:val="0"/>
          <w:sz w:val="19"/>
          <w:szCs w:val="22"/>
          <w14:ligatures w14:val="none"/>
        </w:rPr>
        <w:t>subrubrieken</w:t>
      </w:r>
      <w:proofErr w:type="spellEnd"/>
      <w:r w:rsidRPr="0046013B">
        <w:rPr>
          <w:rFonts w:ascii="Cambria" w:eastAsia="Cambria" w:hAnsi="Cambria" w:cs="Cambria"/>
          <w:spacing w:val="-2"/>
          <w:kern w:val="0"/>
          <w:sz w:val="19"/>
          <w:szCs w:val="22"/>
          <w14:ligatures w14:val="none"/>
        </w:rPr>
        <w:t xml:space="preserve"> 3.1.1.1 tot en met 3.1.1.4 “ja” was, onderbouw dan het antwoord. Verwijs in het antwoord ook naar de ondersteunende bewijsstukken of documenten die als bijlagen moeten worden verstrekt (bv. de meest recente winst-en-verliesrekeningen met balansen van de aanmeldende partij, besluit van de rechter om een collectieve insolventieprocedure tegen de onderneming in te leiden, of documenten die aantonen dat is voldaan aan de criteria om de onderneming, op verzoek van haar schuldeisers, aan een insolventieprocedure te onderwerpen enz.).</w:t>
      </w:r>
    </w:p>
    <w:p w14:paraId="274E9A18" w14:textId="77777777" w:rsidR="0046013B" w:rsidRDefault="0046013B" w:rsidP="0046013B">
      <w:pPr>
        <w:ind w:left="227" w:hanging="227"/>
        <w:rPr>
          <w:rFonts w:ascii="Cambria" w:eastAsia="Cambria" w:hAnsi="Cambria" w:cs="Cambria"/>
          <w:spacing w:val="-2"/>
          <w:kern w:val="0"/>
          <w:sz w:val="19"/>
          <w:szCs w:val="22"/>
          <w14:ligatures w14:val="none"/>
        </w:rPr>
      </w:pPr>
    </w:p>
    <w:p w14:paraId="63128B35" w14:textId="77777777" w:rsidR="0046013B" w:rsidRPr="0046013B" w:rsidRDefault="0046013B" w:rsidP="0046013B">
      <w:pPr>
        <w:ind w:left="227" w:hanging="227"/>
        <w:rPr>
          <w:rFonts w:ascii="Cambria" w:eastAsia="Cambria" w:hAnsi="Cambria" w:cs="Cambria"/>
          <w:spacing w:val="-2"/>
          <w:kern w:val="0"/>
          <w:sz w:val="19"/>
          <w:szCs w:val="22"/>
          <w14:ligatures w14:val="none"/>
        </w:rPr>
      </w:pPr>
    </w:p>
    <w:p w14:paraId="730C35B5" w14:textId="61CEE35C" w:rsidR="00D120BA" w:rsidRPr="0046013B"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w w:val="90"/>
          <w:kern w:val="0"/>
          <w:sz w:val="19"/>
          <w:szCs w:val="22"/>
          <w14:ligatures w14:val="none"/>
        </w:rPr>
      </w:pPr>
      <w:r w:rsidRPr="0046013B">
        <w:rPr>
          <w:rFonts w:ascii="Cambria" w:eastAsia="Cambria" w:hAnsi="Cambria" w:cs="Cambria"/>
          <w:spacing w:val="-2"/>
          <w:kern w:val="0"/>
          <w:sz w:val="19"/>
          <w:szCs w:val="22"/>
          <w14:ligatures w14:val="none"/>
        </w:rPr>
        <w:t>Een buitenlandse financiële bijdrage in de vorm van een onbeperkte garantie voor de schulden of verplichtingen van de onderneming, te weten zonder enige beperking van het bedrag of de duur van de garantie (artikel 5, lid 1, punt b)).</w:t>
      </w:r>
    </w:p>
    <w:p w14:paraId="41A76CDE" w14:textId="2CD0C4AE" w:rsidR="00972B18" w:rsidRPr="00972B18" w:rsidRDefault="00F118C3" w:rsidP="00E76DD9">
      <w:pPr>
        <w:pStyle w:val="Lijstalinea"/>
        <w:widowControl w:val="0"/>
        <w:numPr>
          <w:ilvl w:val="0"/>
          <w:numId w:val="0"/>
        </w:numPr>
        <w:tabs>
          <w:tab w:val="left" w:pos="3903"/>
          <w:tab w:val="left" w:pos="4332"/>
        </w:tabs>
        <w:autoSpaceDE w:val="0"/>
        <w:autoSpaceDN w:val="0"/>
        <w:spacing w:before="181" w:line="230" w:lineRule="auto"/>
        <w:ind w:left="1276"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005430698"/>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980967199"/>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12E4EB9A" w14:textId="77777777" w:rsidR="001A1EB0" w:rsidRPr="0046013B" w:rsidRDefault="001A1EB0" w:rsidP="0046013B">
      <w:pPr>
        <w:widowControl w:val="0"/>
        <w:autoSpaceDE w:val="0"/>
        <w:autoSpaceDN w:val="0"/>
        <w:spacing w:line="230" w:lineRule="auto"/>
        <w:ind w:right="119"/>
        <w:jc w:val="both"/>
        <w:rPr>
          <w:rFonts w:ascii="Cambria" w:eastAsia="Cambria" w:hAnsi="Cambria" w:cs="Cambria"/>
          <w:w w:val="90"/>
          <w:kern w:val="0"/>
          <w:sz w:val="19"/>
          <w:szCs w:val="22"/>
          <w14:ligatures w14:val="none"/>
        </w:rPr>
      </w:pPr>
    </w:p>
    <w:p w14:paraId="4ECF2492" w14:textId="6D7C5C99" w:rsidR="0046013B" w:rsidRPr="00B04E63"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04E63">
        <w:rPr>
          <w:rFonts w:ascii="Cambria" w:eastAsia="Cambria" w:hAnsi="Cambria" w:cs="Cambria"/>
          <w:spacing w:val="-2"/>
          <w:kern w:val="0"/>
          <w:sz w:val="19"/>
          <w:szCs w:val="22"/>
          <w14:ligatures w14:val="none"/>
        </w:rPr>
        <w:t>Een exportkrediet dat niet conform de OESO-regeling inzake door de overheid gesteunde exportkredieten is (artikel 5, lid 1, punt c)).</w:t>
      </w:r>
    </w:p>
    <w:p w14:paraId="32F811F2" w14:textId="01C02459" w:rsidR="0046013B" w:rsidRPr="00972B18" w:rsidRDefault="00F118C3" w:rsidP="00E76DD9">
      <w:pPr>
        <w:pStyle w:val="Lijstalinea"/>
        <w:widowControl w:val="0"/>
        <w:numPr>
          <w:ilvl w:val="0"/>
          <w:numId w:val="0"/>
        </w:numPr>
        <w:tabs>
          <w:tab w:val="left" w:pos="3903"/>
          <w:tab w:val="left" w:pos="4332"/>
        </w:tabs>
        <w:autoSpaceDE w:val="0"/>
        <w:autoSpaceDN w:val="0"/>
        <w:spacing w:before="181" w:line="230" w:lineRule="auto"/>
        <w:ind w:left="993"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527765587"/>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2055350546"/>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64192046" w14:textId="77777777" w:rsidR="0046013B" w:rsidRDefault="0046013B" w:rsidP="0046013B">
      <w:pPr>
        <w:pStyle w:val="Lijstalinea"/>
        <w:numPr>
          <w:ilvl w:val="0"/>
          <w:numId w:val="0"/>
        </w:numPr>
        <w:ind w:left="227"/>
        <w:rPr>
          <w:rFonts w:ascii="Cambria" w:eastAsia="Cambria" w:hAnsi="Cambria" w:cs="Cambria"/>
          <w:w w:val="90"/>
          <w:kern w:val="0"/>
          <w:sz w:val="19"/>
          <w:szCs w:val="22"/>
          <w14:ligatures w14:val="none"/>
        </w:rPr>
      </w:pPr>
    </w:p>
    <w:p w14:paraId="1C57507A" w14:textId="77777777" w:rsidR="0046013B" w:rsidRDefault="0046013B" w:rsidP="0046013B">
      <w:pPr>
        <w:widowControl w:val="0"/>
        <w:autoSpaceDE w:val="0"/>
        <w:autoSpaceDN w:val="0"/>
        <w:spacing w:line="230" w:lineRule="auto"/>
        <w:ind w:right="119"/>
        <w:jc w:val="both"/>
        <w:rPr>
          <w:rFonts w:ascii="Cambria" w:eastAsia="Cambria" w:hAnsi="Cambria" w:cs="Cambria"/>
          <w:w w:val="90"/>
          <w:kern w:val="0"/>
          <w:sz w:val="19"/>
          <w:szCs w:val="22"/>
          <w14:ligatures w14:val="none"/>
        </w:rPr>
      </w:pPr>
    </w:p>
    <w:p w14:paraId="3749A1F1" w14:textId="26F9DAC5" w:rsidR="0046013B" w:rsidRPr="00B04E63" w:rsidRDefault="0046013B" w:rsidP="00C11F49">
      <w:pPr>
        <w:widowControl w:val="0"/>
        <w:numPr>
          <w:ilvl w:val="1"/>
          <w:numId w:val="6"/>
        </w:numPr>
        <w:autoSpaceDE w:val="0"/>
        <w:autoSpaceDN w:val="0"/>
        <w:spacing w:line="230" w:lineRule="auto"/>
        <w:ind w:left="993" w:right="119" w:hanging="851"/>
        <w:jc w:val="both"/>
        <w:rPr>
          <w:rFonts w:ascii="Cambria" w:eastAsia="Cambria" w:hAnsi="Cambria" w:cs="Cambria"/>
          <w:spacing w:val="-2"/>
          <w:kern w:val="0"/>
          <w:sz w:val="19"/>
          <w:szCs w:val="22"/>
          <w14:ligatures w14:val="none"/>
        </w:rPr>
      </w:pPr>
      <w:r w:rsidRPr="00B04E63">
        <w:rPr>
          <w:rFonts w:ascii="Cambria" w:eastAsia="Cambria" w:hAnsi="Cambria" w:cs="Cambria"/>
          <w:spacing w:val="-2"/>
          <w:kern w:val="0"/>
          <w:sz w:val="19"/>
          <w:szCs w:val="22"/>
          <w14:ligatures w14:val="none"/>
        </w:rPr>
        <w:t>Een buitenlandse financiële bijdrage die een onderneming in staat stelt een onrechtmatig voordelige inschrijving in te dienen, op basis waarvan aan de onderneming de betrokken opdracht zou kunnen worden gegund (artikel 5, lid 1, punt e)).</w:t>
      </w:r>
    </w:p>
    <w:p w14:paraId="4594FF51" w14:textId="46880022" w:rsidR="00972B18" w:rsidRPr="00972B18" w:rsidRDefault="00F118C3" w:rsidP="00E76DD9">
      <w:pPr>
        <w:pStyle w:val="Lijstalinea"/>
        <w:widowControl w:val="0"/>
        <w:numPr>
          <w:ilvl w:val="0"/>
          <w:numId w:val="0"/>
        </w:numPr>
        <w:tabs>
          <w:tab w:val="left" w:pos="3903"/>
          <w:tab w:val="left" w:pos="4332"/>
        </w:tabs>
        <w:autoSpaceDE w:val="0"/>
        <w:autoSpaceDN w:val="0"/>
        <w:spacing w:before="181" w:line="230" w:lineRule="auto"/>
        <w:ind w:left="993" w:right="119"/>
        <w:jc w:val="both"/>
        <w:rPr>
          <w:rFonts w:ascii="Cambria" w:eastAsia="Cambria" w:hAnsi="Cambria" w:cs="Cambria"/>
          <w:kern w:val="0"/>
          <w:sz w:val="19"/>
          <w:szCs w:val="22"/>
          <w:lang w:val="en-US"/>
          <w14:ligatures w14:val="none"/>
        </w:rPr>
      </w:pPr>
      <w:sdt>
        <w:sdtPr>
          <w:rPr>
            <w:rFonts w:ascii="Segoe UI Symbol" w:eastAsia="Cambria" w:hAnsi="Segoe UI Symbol" w:cs="Segoe UI Symbol"/>
            <w:w w:val="90"/>
            <w:kern w:val="0"/>
            <w:sz w:val="19"/>
            <w:szCs w:val="19"/>
            <w14:ligatures w14:val="none"/>
          </w:rPr>
          <w:id w:val="-1955166447"/>
          <w14:checkbox>
            <w14:checked w14:val="0"/>
            <w14:checkedState w14:val="2612" w14:font="MS Gothic"/>
            <w14:uncheckedState w14:val="2610" w14:font="MS Gothic"/>
          </w14:checkbox>
        </w:sdtPr>
        <w:sdtEndPr/>
        <w:sdtContent>
          <w:r w:rsidR="00972B18">
            <w:rPr>
              <w:rFonts w:ascii="MS Gothic" w:eastAsia="MS Gothic" w:hAnsi="MS Gothic" w:cs="Segoe UI Symbol" w:hint="eastAsia"/>
              <w:w w:val="90"/>
              <w:kern w:val="0"/>
              <w:sz w:val="19"/>
              <w:szCs w:val="19"/>
              <w14:ligatures w14:val="none"/>
            </w:rPr>
            <w:t>☐</w:t>
          </w:r>
        </w:sdtContent>
      </w:sdt>
      <w:r w:rsidR="00972B18">
        <w:rPr>
          <w:rFonts w:ascii="Segoe UI Symbol" w:eastAsia="Cambria" w:hAnsi="Segoe UI Symbol" w:cs="Segoe UI Symbol"/>
          <w:w w:val="90"/>
          <w:kern w:val="0"/>
          <w:sz w:val="19"/>
          <w:szCs w:val="19"/>
          <w14:ligatures w14:val="none"/>
        </w:rPr>
        <w:t xml:space="preserve">     </w:t>
      </w:r>
      <w:r w:rsidR="00972B18" w:rsidRPr="00972B18">
        <w:rPr>
          <w:rFonts w:ascii="Cambria" w:eastAsia="Cambria" w:hAnsi="Cambria" w:cs="Cambria"/>
          <w:spacing w:val="-5"/>
          <w:kern w:val="0"/>
          <w:sz w:val="19"/>
          <w:szCs w:val="22"/>
          <w:lang w:val="en-US"/>
          <w14:ligatures w14:val="none"/>
        </w:rPr>
        <w:t>ja</w:t>
      </w:r>
      <w:r w:rsidR="00972B18" w:rsidRPr="00D120BA">
        <w:rPr>
          <w:rFonts w:ascii="Cambria" w:eastAsia="Cambria" w:hAnsi="Cambria" w:cs="Cambria"/>
          <w:kern w:val="0"/>
          <w:sz w:val="19"/>
          <w:szCs w:val="22"/>
          <w:lang w:val="en-US"/>
          <w14:ligatures w14:val="none"/>
        </w:rPr>
        <w:tab/>
      </w:r>
      <w:sdt>
        <w:sdtPr>
          <w:rPr>
            <w:rFonts w:ascii="MS Gothic" w:eastAsia="MS Gothic" w:hAnsi="MS Gothic" w:cs="Cambria"/>
            <w:spacing w:val="-10"/>
            <w:kern w:val="0"/>
            <w:sz w:val="19"/>
            <w:szCs w:val="22"/>
            <w:lang w:val="en-US"/>
            <w14:ligatures w14:val="none"/>
          </w:rPr>
          <w:id w:val="-52467896"/>
          <w14:checkbox>
            <w14:checked w14:val="0"/>
            <w14:checkedState w14:val="2612" w14:font="MS Gothic"/>
            <w14:uncheckedState w14:val="2610" w14:font="MS Gothic"/>
          </w14:checkbox>
        </w:sdtPr>
        <w:sdtEndPr/>
        <w:sdtContent>
          <w:r w:rsidR="00972B18">
            <w:rPr>
              <w:rFonts w:ascii="MS Gothic" w:eastAsia="MS Gothic" w:hAnsi="MS Gothic" w:cs="Cambria" w:hint="eastAsia"/>
              <w:spacing w:val="-10"/>
              <w:kern w:val="0"/>
              <w:sz w:val="19"/>
              <w:szCs w:val="22"/>
              <w:lang w:val="en-US"/>
              <w14:ligatures w14:val="none"/>
            </w:rPr>
            <w:t>☐</w:t>
          </w:r>
        </w:sdtContent>
      </w:sdt>
      <w:r w:rsidR="00972B18" w:rsidRPr="00D120BA">
        <w:rPr>
          <w:rFonts w:ascii="Segoe UI Symbol" w:eastAsia="Cambria" w:hAnsi="Segoe UI Symbol" w:cs="Cambria"/>
          <w:kern w:val="0"/>
          <w:sz w:val="19"/>
          <w:szCs w:val="22"/>
          <w:lang w:val="en-US"/>
          <w14:ligatures w14:val="none"/>
        </w:rPr>
        <w:tab/>
      </w:r>
      <w:r w:rsidR="00972B18" w:rsidRPr="00D120BA">
        <w:rPr>
          <w:rFonts w:ascii="Cambria" w:eastAsia="Cambria" w:hAnsi="Cambria" w:cs="Cambria"/>
          <w:spacing w:val="-5"/>
          <w:kern w:val="0"/>
          <w:sz w:val="19"/>
          <w:szCs w:val="22"/>
          <w:lang w:val="en-US"/>
          <w14:ligatures w14:val="none"/>
        </w:rPr>
        <w:t>n</w:t>
      </w:r>
      <w:r w:rsidR="00972B18" w:rsidRPr="00972B18">
        <w:rPr>
          <w:rFonts w:ascii="Cambria" w:eastAsia="Cambria" w:hAnsi="Cambria" w:cs="Cambria"/>
          <w:spacing w:val="-5"/>
          <w:kern w:val="0"/>
          <w:sz w:val="19"/>
          <w:szCs w:val="22"/>
          <w:lang w:val="en-US"/>
          <w14:ligatures w14:val="none"/>
        </w:rPr>
        <w:t>ee</w:t>
      </w:r>
    </w:p>
    <w:p w14:paraId="40DEB6DA" w14:textId="77777777" w:rsidR="00F32800" w:rsidRPr="0046013B" w:rsidRDefault="00F32800" w:rsidP="00F32800">
      <w:pPr>
        <w:widowControl w:val="0"/>
        <w:tabs>
          <w:tab w:val="left" w:pos="3402"/>
          <w:tab w:val="left" w:pos="3828"/>
        </w:tabs>
        <w:autoSpaceDE w:val="0"/>
        <w:autoSpaceDN w:val="0"/>
        <w:spacing w:before="181"/>
        <w:ind w:left="847"/>
        <w:rPr>
          <w:rFonts w:ascii="Cambria" w:eastAsia="Cambria" w:hAnsi="Cambria" w:cs="Cambria"/>
          <w:kern w:val="0"/>
          <w:sz w:val="19"/>
          <w:szCs w:val="22"/>
          <w:lang w:val="en-US"/>
          <w14:ligatures w14:val="none"/>
        </w:rPr>
      </w:pPr>
    </w:p>
    <w:p w14:paraId="76370439" w14:textId="2EF8C32C" w:rsidR="00F32800" w:rsidRPr="00F32800" w:rsidRDefault="00F32800"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F32800">
        <w:rPr>
          <w:rFonts w:ascii="Cambria" w:hAnsi="Cambria"/>
          <w:sz w:val="19"/>
          <w:szCs w:val="19"/>
        </w:rPr>
        <w:t>Geef voor elke buitenlandse financiële bijdrage van 1 miljoen EUR of meer die in de drie jaar voorafgaand aan de aanmelding aan de aanmeldende partijen is toegekend en mogelijk onder een van de categorieën van artikel 5, lid 1, punten a), b), c) en e), van Verordening (EU) 2022/2560 valt, de volgende informatie, en verstrek ondersteunende documenten:</w:t>
      </w:r>
    </w:p>
    <w:p w14:paraId="51800681" w14:textId="77777777" w:rsidR="00F32800" w:rsidRPr="00F32800" w:rsidRDefault="00F32800" w:rsidP="00F32800">
      <w:pPr>
        <w:widowControl w:val="0"/>
        <w:autoSpaceDE w:val="0"/>
        <w:autoSpaceDN w:val="0"/>
        <w:spacing w:line="230" w:lineRule="auto"/>
        <w:ind w:left="851" w:right="116"/>
        <w:jc w:val="both"/>
        <w:rPr>
          <w:rFonts w:ascii="Cambria" w:hAnsi="Cambria"/>
          <w:sz w:val="19"/>
          <w:szCs w:val="19"/>
        </w:rPr>
      </w:pPr>
    </w:p>
    <w:p w14:paraId="74A175FC" w14:textId="676A2FBE"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s</w:t>
      </w:r>
      <w:r w:rsidRPr="00F32800">
        <w:rPr>
          <w:rFonts w:ascii="Cambria" w:hAnsi="Cambria"/>
          <w:sz w:val="19"/>
          <w:szCs w:val="19"/>
        </w:rPr>
        <w:t>oort financiële bijdrage (bv. lening, belastingvrijstelling, kapitaalinjectie, fiscale stimulans, bijdrage in natura enz.);</w:t>
      </w:r>
    </w:p>
    <w:p w14:paraId="1A143C32" w14:textId="77777777" w:rsidR="00F32800" w:rsidRPr="00F32800" w:rsidRDefault="00F32800" w:rsidP="00640509">
      <w:pPr>
        <w:widowControl w:val="0"/>
        <w:autoSpaceDE w:val="0"/>
        <w:autoSpaceDN w:val="0"/>
        <w:spacing w:line="230" w:lineRule="auto"/>
        <w:ind w:left="851" w:right="116" w:hanging="709"/>
        <w:jc w:val="both"/>
        <w:rPr>
          <w:rFonts w:ascii="Cambria" w:hAnsi="Cambria"/>
          <w:sz w:val="19"/>
          <w:szCs w:val="19"/>
        </w:rPr>
      </w:pPr>
    </w:p>
    <w:p w14:paraId="03451DAF" w14:textId="434CEEC2"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d</w:t>
      </w:r>
      <w:r w:rsidRPr="00F32800">
        <w:rPr>
          <w:rFonts w:ascii="Cambria" w:hAnsi="Cambria"/>
          <w:sz w:val="19"/>
          <w:szCs w:val="19"/>
        </w:rPr>
        <w:t xml:space="preserve">erde land dat de financiële bijdrage toekent. Specificeer ook de </w:t>
      </w:r>
      <w:proofErr w:type="spellStart"/>
      <w:r w:rsidRPr="00F32800">
        <w:rPr>
          <w:rFonts w:ascii="Cambria" w:hAnsi="Cambria"/>
          <w:sz w:val="19"/>
          <w:szCs w:val="19"/>
        </w:rPr>
        <w:t>steunverlenende</w:t>
      </w:r>
      <w:proofErr w:type="spellEnd"/>
      <w:r w:rsidRPr="00F32800">
        <w:rPr>
          <w:rFonts w:ascii="Cambria" w:hAnsi="Cambria"/>
          <w:sz w:val="19"/>
          <w:szCs w:val="19"/>
        </w:rPr>
        <w:t xml:space="preserve"> overheidsinstantie of -entiteit;</w:t>
      </w:r>
    </w:p>
    <w:p w14:paraId="4286E02E" w14:textId="77777777" w:rsidR="00F32800" w:rsidRDefault="00F32800" w:rsidP="00640509">
      <w:pPr>
        <w:pStyle w:val="Lijstalinea"/>
        <w:numPr>
          <w:ilvl w:val="0"/>
          <w:numId w:val="0"/>
        </w:numPr>
        <w:ind w:left="227" w:hanging="709"/>
        <w:rPr>
          <w:rFonts w:ascii="Cambria" w:hAnsi="Cambria"/>
          <w:sz w:val="19"/>
          <w:szCs w:val="19"/>
        </w:rPr>
      </w:pPr>
    </w:p>
    <w:p w14:paraId="26064B4A" w14:textId="216B7F1A"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b</w:t>
      </w:r>
      <w:r w:rsidRPr="00F32800">
        <w:rPr>
          <w:rFonts w:ascii="Cambria" w:hAnsi="Cambria"/>
          <w:sz w:val="19"/>
          <w:szCs w:val="19"/>
        </w:rPr>
        <w:t>edrag van elke financiële bijdrage;</w:t>
      </w:r>
    </w:p>
    <w:p w14:paraId="28C6F701" w14:textId="77777777" w:rsidR="00F32800" w:rsidRDefault="00F32800" w:rsidP="00640509">
      <w:pPr>
        <w:pStyle w:val="Lijstalinea"/>
        <w:numPr>
          <w:ilvl w:val="0"/>
          <w:numId w:val="0"/>
        </w:numPr>
        <w:ind w:left="227" w:hanging="709"/>
        <w:rPr>
          <w:rFonts w:ascii="Cambria" w:hAnsi="Cambria"/>
          <w:sz w:val="19"/>
          <w:szCs w:val="19"/>
        </w:rPr>
      </w:pPr>
    </w:p>
    <w:p w14:paraId="306FD49D" w14:textId="37239A51"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sidRPr="00F32800">
        <w:rPr>
          <w:rFonts w:ascii="Cambria" w:hAnsi="Cambria"/>
          <w:sz w:val="19"/>
          <w:szCs w:val="19"/>
        </w:rPr>
        <w:t>doel van en economische motieven voor de toekenning van de financiële bijdrage aan de partij;</w:t>
      </w:r>
    </w:p>
    <w:p w14:paraId="4F77C53D" w14:textId="77777777" w:rsidR="00F32800" w:rsidRDefault="00F32800" w:rsidP="00640509">
      <w:pPr>
        <w:pStyle w:val="Lijstalinea"/>
        <w:numPr>
          <w:ilvl w:val="0"/>
          <w:numId w:val="0"/>
        </w:numPr>
        <w:ind w:left="227" w:hanging="709"/>
        <w:rPr>
          <w:rFonts w:ascii="Cambria" w:hAnsi="Cambria"/>
          <w:sz w:val="19"/>
          <w:szCs w:val="19"/>
        </w:rPr>
      </w:pPr>
    </w:p>
    <w:p w14:paraId="1DE9BEC0" w14:textId="72999B7A"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o</w:t>
      </w:r>
      <w:r w:rsidRPr="00F32800">
        <w:rPr>
          <w:rFonts w:ascii="Cambria" w:hAnsi="Cambria"/>
          <w:sz w:val="19"/>
          <w:szCs w:val="19"/>
        </w:rPr>
        <w:t>f er voorwaarden zijn verbonden aan de financiële bijdragen en het gebruik ervan;</w:t>
      </w:r>
    </w:p>
    <w:p w14:paraId="02404B64" w14:textId="77777777" w:rsidR="00F32800" w:rsidRDefault="00F32800" w:rsidP="00640509">
      <w:pPr>
        <w:pStyle w:val="Lijstalinea"/>
        <w:numPr>
          <w:ilvl w:val="0"/>
          <w:numId w:val="0"/>
        </w:numPr>
        <w:ind w:left="227" w:hanging="709"/>
        <w:rPr>
          <w:rFonts w:ascii="Cambria" w:hAnsi="Cambria"/>
          <w:sz w:val="19"/>
          <w:szCs w:val="19"/>
        </w:rPr>
      </w:pPr>
    </w:p>
    <w:p w14:paraId="4B6FDA22" w14:textId="23C8703E" w:rsidR="00F32800"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sidRPr="00F32800">
        <w:rPr>
          <w:rFonts w:ascii="Cambria" w:hAnsi="Cambria"/>
          <w:sz w:val="19"/>
          <w:szCs w:val="19"/>
        </w:rPr>
        <w:t>beschrijving van de belangrijkste elementen en kenmerken van die financiële bijdragen (bv. rentevoeten en looptijd in het geval van een lening);</w:t>
      </w:r>
    </w:p>
    <w:p w14:paraId="49936072" w14:textId="77777777" w:rsidR="00640509" w:rsidRDefault="00640509" w:rsidP="00640509">
      <w:pPr>
        <w:pStyle w:val="Lijstalinea"/>
        <w:numPr>
          <w:ilvl w:val="0"/>
          <w:numId w:val="0"/>
        </w:numPr>
        <w:ind w:left="227" w:hanging="709"/>
        <w:rPr>
          <w:rFonts w:ascii="Cambria" w:hAnsi="Cambria"/>
          <w:sz w:val="19"/>
          <w:szCs w:val="19"/>
        </w:rPr>
      </w:pPr>
    </w:p>
    <w:p w14:paraId="132D5C4F" w14:textId="77777777" w:rsidR="00640509" w:rsidRDefault="00F32800"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ge</w:t>
      </w:r>
      <w:r w:rsidRPr="00F32800">
        <w:rPr>
          <w:rFonts w:ascii="Cambria" w:hAnsi="Cambria"/>
          <w:sz w:val="19"/>
          <w:szCs w:val="19"/>
        </w:rPr>
        <w:t>ef aan of de financiële bijdrage een voordeel in de zin van artikel 3 van Verordening (EU) 2022/2560 verleent aan de onderneming waaraan de buitenlandse financiële bijdrage is toegekend. Leg uit waarom, en verwijs daarbij naar de ondersteunende documenten die in rubriek 6 zijn verstrekt;</w:t>
      </w:r>
    </w:p>
    <w:p w14:paraId="47398B90" w14:textId="77777777" w:rsidR="00640509" w:rsidRDefault="00640509" w:rsidP="00640509">
      <w:pPr>
        <w:widowControl w:val="0"/>
        <w:autoSpaceDE w:val="0"/>
        <w:autoSpaceDN w:val="0"/>
        <w:spacing w:line="230" w:lineRule="auto"/>
        <w:ind w:left="851" w:right="116" w:hanging="709"/>
        <w:jc w:val="both"/>
        <w:rPr>
          <w:rFonts w:ascii="Cambria" w:hAnsi="Cambria"/>
          <w:sz w:val="19"/>
          <w:szCs w:val="19"/>
        </w:rPr>
      </w:pPr>
    </w:p>
    <w:p w14:paraId="43D55DCD" w14:textId="4F844825" w:rsidR="00F32800" w:rsidRPr="00F32800" w:rsidRDefault="00640509" w:rsidP="00C11F49">
      <w:pPr>
        <w:widowControl w:val="0"/>
        <w:numPr>
          <w:ilvl w:val="1"/>
          <w:numId w:val="12"/>
        </w:numPr>
        <w:autoSpaceDE w:val="0"/>
        <w:autoSpaceDN w:val="0"/>
        <w:spacing w:line="230" w:lineRule="auto"/>
        <w:ind w:left="993" w:right="116" w:hanging="851"/>
        <w:jc w:val="both"/>
        <w:rPr>
          <w:rFonts w:ascii="Cambria" w:hAnsi="Cambria"/>
          <w:sz w:val="19"/>
          <w:szCs w:val="19"/>
        </w:rPr>
      </w:pPr>
      <w:r>
        <w:rPr>
          <w:rFonts w:ascii="Cambria" w:hAnsi="Cambria"/>
          <w:sz w:val="19"/>
          <w:szCs w:val="19"/>
        </w:rPr>
        <w:t>ge</w:t>
      </w:r>
      <w:r w:rsidRPr="00640509">
        <w:rPr>
          <w:rFonts w:ascii="Cambria" w:hAnsi="Cambria"/>
          <w:sz w:val="19"/>
          <w:szCs w:val="19"/>
        </w:rPr>
        <w:t>ef aan of de financiële bijdrage rechtens of feitelijk beperkt is, in de zin van artikel 3 van Verordening (EU) 2022/2560, tot bepaalde ondernemingen of bedrijfstakken </w:t>
      </w:r>
      <w:hyperlink r:id="rId13" w:anchor="ntr14-L_2023177NL.01003201-E0014" w:history="1">
        <w:r w:rsidRPr="00B04E63">
          <w:t>(14)</w:t>
        </w:r>
      </w:hyperlink>
      <w:r w:rsidRPr="00640509">
        <w:rPr>
          <w:rFonts w:ascii="Cambria" w:hAnsi="Cambria"/>
          <w:sz w:val="19"/>
          <w:szCs w:val="19"/>
        </w:rPr>
        <w:t>. Leg uit waarom, en verwijs daarbij naar de ondersteunende documenten die in rubriek 6 zijn verstrekt;</w:t>
      </w:r>
    </w:p>
    <w:p w14:paraId="267C74B2" w14:textId="77777777" w:rsidR="00640509" w:rsidRDefault="00640509" w:rsidP="00640509">
      <w:pPr>
        <w:widowControl w:val="0"/>
        <w:autoSpaceDE w:val="0"/>
        <w:autoSpaceDN w:val="0"/>
        <w:spacing w:line="230" w:lineRule="auto"/>
        <w:ind w:left="851" w:right="116" w:hanging="709"/>
        <w:jc w:val="both"/>
        <w:rPr>
          <w:rFonts w:ascii="Cambria" w:hAnsi="Cambria"/>
          <w:sz w:val="19"/>
          <w:szCs w:val="19"/>
        </w:rPr>
      </w:pPr>
    </w:p>
    <w:p w14:paraId="36E44F64" w14:textId="286ADBBC" w:rsidR="00F32800" w:rsidRDefault="00640509" w:rsidP="00C11F49">
      <w:pPr>
        <w:widowControl w:val="0"/>
        <w:numPr>
          <w:ilvl w:val="1"/>
          <w:numId w:val="12"/>
        </w:numPr>
        <w:autoSpaceDE w:val="0"/>
        <w:autoSpaceDN w:val="0"/>
        <w:spacing w:line="230" w:lineRule="auto"/>
        <w:ind w:left="993" w:right="116" w:hanging="851"/>
        <w:jc w:val="both"/>
        <w:rPr>
          <w:rFonts w:ascii="Cambria" w:hAnsi="Cambria"/>
          <w:sz w:val="19"/>
          <w:szCs w:val="19"/>
        </w:rPr>
      </w:pPr>
      <w:bookmarkStart w:id="3" w:name="_Hlk213407442"/>
      <w:r>
        <w:rPr>
          <w:rFonts w:ascii="Cambria" w:hAnsi="Cambria"/>
          <w:sz w:val="19"/>
          <w:szCs w:val="19"/>
        </w:rPr>
        <w:t>ge</w:t>
      </w:r>
      <w:r w:rsidRPr="00640509">
        <w:rPr>
          <w:rFonts w:ascii="Cambria" w:hAnsi="Cambria"/>
          <w:sz w:val="19"/>
          <w:szCs w:val="19"/>
        </w:rPr>
        <w:t>ef aan of de financiële bijdrage alleen wordt toegekend voor exploitatiekosten </w:t>
      </w:r>
      <w:hyperlink r:id="rId14" w:anchor="ntr15-L_2023177NL.01003201-E0015" w:history="1">
        <w:r w:rsidRPr="00B04E63">
          <w:t>(15)</w:t>
        </w:r>
      </w:hyperlink>
      <w:r w:rsidRPr="00640509">
        <w:rPr>
          <w:rFonts w:ascii="Cambria" w:hAnsi="Cambria"/>
          <w:sz w:val="19"/>
          <w:szCs w:val="19"/>
        </w:rPr>
        <w:t> die uitsluitend verband houden met de openbare aanbesteding in kwestie.</w:t>
      </w:r>
    </w:p>
    <w:bookmarkEnd w:id="3"/>
    <w:p w14:paraId="2D57F395" w14:textId="77777777" w:rsidR="00560CC9" w:rsidRPr="00560CC9" w:rsidRDefault="00560CC9" w:rsidP="00560CC9">
      <w:pPr>
        <w:ind w:left="227" w:hanging="227"/>
        <w:rPr>
          <w:rFonts w:ascii="Cambria" w:hAnsi="Cambria"/>
          <w:sz w:val="19"/>
          <w:szCs w:val="19"/>
        </w:rPr>
      </w:pPr>
    </w:p>
    <w:p w14:paraId="0504F830" w14:textId="77777777" w:rsidR="00F32800" w:rsidRPr="00F32800" w:rsidRDefault="00F32800" w:rsidP="00F32800">
      <w:pPr>
        <w:widowControl w:val="0"/>
        <w:autoSpaceDE w:val="0"/>
        <w:autoSpaceDN w:val="0"/>
        <w:spacing w:line="230" w:lineRule="auto"/>
        <w:ind w:left="720" w:right="116"/>
        <w:jc w:val="both"/>
        <w:rPr>
          <w:rFonts w:ascii="Cambria" w:hAnsi="Cambria"/>
          <w:sz w:val="19"/>
          <w:szCs w:val="19"/>
        </w:rPr>
      </w:pPr>
    </w:p>
    <w:p w14:paraId="59C09E88" w14:textId="464BF811" w:rsidR="00F32800" w:rsidRDefault="00560CC9" w:rsidP="00C11F49">
      <w:pPr>
        <w:widowControl w:val="0"/>
        <w:numPr>
          <w:ilvl w:val="1"/>
          <w:numId w:val="7"/>
        </w:numPr>
        <w:autoSpaceDE w:val="0"/>
        <w:autoSpaceDN w:val="0"/>
        <w:spacing w:line="230" w:lineRule="auto"/>
        <w:ind w:left="851" w:right="116" w:hanging="851"/>
        <w:jc w:val="both"/>
        <w:rPr>
          <w:rFonts w:ascii="Cambria" w:hAnsi="Cambria"/>
          <w:sz w:val="19"/>
          <w:szCs w:val="19"/>
        </w:rPr>
      </w:pPr>
      <w:r w:rsidRPr="00560CC9">
        <w:rPr>
          <w:rFonts w:ascii="Cambria" w:hAnsi="Cambria"/>
          <w:sz w:val="19"/>
          <w:szCs w:val="19"/>
        </w:rPr>
        <w:t>Geef volgens het sjabloon en de instructies in tabel 1 een overzicht van de buitenlandse financiële bijdragen van 1 miljoen EUR of meer die in de drie jaar voorafgaand aan de aanmelding aan de aanmeldende partijen zijn toegekend en niet onder een van de categorieën van artikel 5, lid 1, punten a) tot en met e), van Verordening (EU) 2022/2560 vallen.</w:t>
      </w:r>
    </w:p>
    <w:p w14:paraId="458D18CA" w14:textId="77777777" w:rsidR="005D6BB5" w:rsidRDefault="005D6BB5" w:rsidP="005D6BB5">
      <w:pPr>
        <w:widowControl w:val="0"/>
        <w:autoSpaceDE w:val="0"/>
        <w:autoSpaceDN w:val="0"/>
        <w:spacing w:line="230" w:lineRule="auto"/>
        <w:ind w:right="116"/>
        <w:jc w:val="both"/>
        <w:rPr>
          <w:rFonts w:ascii="Cambria" w:hAnsi="Cambria"/>
          <w:sz w:val="19"/>
          <w:szCs w:val="19"/>
        </w:rPr>
      </w:pPr>
    </w:p>
    <w:p w14:paraId="0ABB3866" w14:textId="77777777" w:rsidR="005D6BB5" w:rsidRPr="00F32800" w:rsidRDefault="005D6BB5" w:rsidP="005D6BB5">
      <w:pPr>
        <w:widowControl w:val="0"/>
        <w:autoSpaceDE w:val="0"/>
        <w:autoSpaceDN w:val="0"/>
        <w:spacing w:line="230" w:lineRule="auto"/>
        <w:ind w:left="851" w:right="116"/>
        <w:jc w:val="both"/>
        <w:rPr>
          <w:rFonts w:ascii="Cambria" w:hAnsi="Cambria"/>
          <w:sz w:val="19"/>
          <w:szCs w:val="19"/>
        </w:rPr>
      </w:pPr>
    </w:p>
    <w:p w14:paraId="5171D0A6" w14:textId="7FE1B1DC" w:rsidR="005D6BB5" w:rsidRPr="00996647" w:rsidRDefault="005D6BB5" w:rsidP="005D6BB5">
      <w:pPr>
        <w:jc w:val="center"/>
        <w:rPr>
          <w:rFonts w:ascii="Cambria" w:hAnsi="Cambria"/>
          <w:i/>
          <w:iCs/>
        </w:rPr>
      </w:pPr>
      <w:r w:rsidRPr="006F579B">
        <w:rPr>
          <w:rFonts w:ascii="Cambria" w:hAnsi="Cambria"/>
          <w:i/>
          <w:iCs/>
        </w:rPr>
        <w:t>RUBRIEK </w:t>
      </w:r>
      <w:r>
        <w:rPr>
          <w:rFonts w:ascii="Cambria" w:hAnsi="Cambria"/>
          <w:i/>
          <w:iCs/>
        </w:rPr>
        <w:t>4</w:t>
      </w:r>
    </w:p>
    <w:p w14:paraId="165E4880" w14:textId="77777777" w:rsidR="005D6BB5" w:rsidRDefault="005D6BB5" w:rsidP="005D6BB5">
      <w:pPr>
        <w:jc w:val="center"/>
        <w:rPr>
          <w:rFonts w:ascii="Cambria" w:hAnsi="Cambria"/>
        </w:rPr>
      </w:pPr>
    </w:p>
    <w:p w14:paraId="7DE1D6DE" w14:textId="2B7E5A0C"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0106D339" w14:textId="77777777" w:rsidR="004431BD" w:rsidRPr="006F579B" w:rsidRDefault="004431BD" w:rsidP="005D6BB5">
      <w:pPr>
        <w:jc w:val="center"/>
        <w:rPr>
          <w:rFonts w:ascii="Cambria" w:hAnsi="Cambria"/>
        </w:rPr>
      </w:pPr>
    </w:p>
    <w:p w14:paraId="72C9FD25" w14:textId="1FFDA3D3" w:rsidR="0046013B" w:rsidRDefault="005D6BB5" w:rsidP="005D6BB5">
      <w:pPr>
        <w:widowControl w:val="0"/>
        <w:autoSpaceDE w:val="0"/>
        <w:autoSpaceDN w:val="0"/>
        <w:spacing w:line="230" w:lineRule="auto"/>
        <w:ind w:right="119"/>
        <w:jc w:val="center"/>
        <w:rPr>
          <w:rFonts w:ascii="Cambria" w:hAnsi="Cambria"/>
          <w:b/>
          <w:bCs/>
          <w:i/>
          <w:iCs/>
        </w:rPr>
      </w:pPr>
      <w:r w:rsidRPr="005D6BB5">
        <w:rPr>
          <w:rFonts w:ascii="Cambria" w:hAnsi="Cambria"/>
          <w:b/>
          <w:bCs/>
          <w:i/>
          <w:iCs/>
        </w:rPr>
        <w:t>Staven van afwezigheid van onrechtmatig voordeel</w:t>
      </w:r>
    </w:p>
    <w:p w14:paraId="24B23CA8" w14:textId="77777777" w:rsidR="005D6BB5" w:rsidRDefault="005D6BB5" w:rsidP="005D6BB5">
      <w:pPr>
        <w:widowControl w:val="0"/>
        <w:autoSpaceDE w:val="0"/>
        <w:autoSpaceDN w:val="0"/>
        <w:spacing w:line="230" w:lineRule="auto"/>
        <w:ind w:right="119"/>
        <w:jc w:val="center"/>
        <w:rPr>
          <w:rFonts w:ascii="Cambria" w:hAnsi="Cambria"/>
          <w:b/>
          <w:bCs/>
          <w:i/>
          <w:iCs/>
        </w:rPr>
      </w:pPr>
    </w:p>
    <w:p w14:paraId="774D1FA5" w14:textId="77777777" w:rsidR="005D6BB5" w:rsidRDefault="005D6BB5" w:rsidP="005D6BB5">
      <w:pPr>
        <w:widowControl w:val="0"/>
        <w:autoSpaceDE w:val="0"/>
        <w:autoSpaceDN w:val="0"/>
        <w:spacing w:line="230" w:lineRule="auto"/>
        <w:ind w:right="119"/>
        <w:jc w:val="center"/>
        <w:rPr>
          <w:rFonts w:ascii="Cambria" w:hAnsi="Cambria"/>
          <w:b/>
          <w:bCs/>
          <w:i/>
          <w:iCs/>
        </w:rPr>
      </w:pPr>
    </w:p>
    <w:p w14:paraId="64F9BF75" w14:textId="77777777" w:rsidR="005D6BB5" w:rsidRDefault="005D6BB5" w:rsidP="00C11F49">
      <w:pPr>
        <w:widowControl w:val="0"/>
        <w:numPr>
          <w:ilvl w:val="1"/>
          <w:numId w:val="13"/>
        </w:numPr>
        <w:autoSpaceDE w:val="0"/>
        <w:autoSpaceDN w:val="0"/>
        <w:spacing w:line="230" w:lineRule="auto"/>
        <w:ind w:right="116" w:hanging="720"/>
        <w:jc w:val="both"/>
        <w:rPr>
          <w:rFonts w:ascii="Cambria" w:hAnsi="Cambria"/>
          <w:sz w:val="19"/>
          <w:szCs w:val="19"/>
        </w:rPr>
      </w:pPr>
      <w:r w:rsidRPr="00560CC9">
        <w:rPr>
          <w:rFonts w:ascii="Cambria" w:hAnsi="Cambria"/>
          <w:sz w:val="19"/>
          <w:szCs w:val="19"/>
        </w:rPr>
        <w:t xml:space="preserve">Geef volgens het sjabloon en de instructies in tabel 1 een overzicht van de buitenlandse financiële bijdragen van 1 miljoen EUR of meer die in de drie jaar voorafgaand aan de aanmelding aan de aanmeldende partijen zijn toegekend en niet onder een van de categorieën van artikel 5, lid 1, punten a) </w:t>
      </w:r>
      <w:r w:rsidRPr="00560CC9">
        <w:rPr>
          <w:rFonts w:ascii="Cambria" w:hAnsi="Cambria"/>
          <w:sz w:val="19"/>
          <w:szCs w:val="19"/>
        </w:rPr>
        <w:lastRenderedPageBreak/>
        <w:t>tot en met e), van Verordening (EU) 2022/2560 vallen.</w:t>
      </w:r>
    </w:p>
    <w:p w14:paraId="132486B9" w14:textId="77777777" w:rsidR="005D6BB5" w:rsidRDefault="005D6BB5" w:rsidP="005D6BB5">
      <w:pPr>
        <w:widowControl w:val="0"/>
        <w:autoSpaceDE w:val="0"/>
        <w:autoSpaceDN w:val="0"/>
        <w:spacing w:line="230" w:lineRule="auto"/>
        <w:ind w:left="720" w:right="116"/>
        <w:jc w:val="both"/>
        <w:rPr>
          <w:rFonts w:ascii="Cambria" w:hAnsi="Cambria"/>
          <w:sz w:val="19"/>
          <w:szCs w:val="19"/>
        </w:rPr>
      </w:pPr>
    </w:p>
    <w:p w14:paraId="4BCDED86" w14:textId="35520ED6" w:rsidR="005D6BB5" w:rsidRDefault="005D6BB5" w:rsidP="00C11F49">
      <w:pPr>
        <w:widowControl w:val="0"/>
        <w:numPr>
          <w:ilvl w:val="1"/>
          <w:numId w:val="13"/>
        </w:numPr>
        <w:autoSpaceDE w:val="0"/>
        <w:autoSpaceDN w:val="0"/>
        <w:spacing w:line="230" w:lineRule="auto"/>
        <w:ind w:right="116" w:hanging="720"/>
        <w:jc w:val="both"/>
        <w:rPr>
          <w:rFonts w:ascii="Cambria" w:hAnsi="Cambria"/>
          <w:sz w:val="19"/>
          <w:szCs w:val="19"/>
        </w:rPr>
      </w:pPr>
      <w:r w:rsidRPr="005D6BB5">
        <w:rPr>
          <w:rFonts w:ascii="Cambria" w:hAnsi="Cambria"/>
          <w:sz w:val="19"/>
          <w:szCs w:val="19"/>
        </w:rPr>
        <w:t>De elementen kunnen met name betrekking hebben op:</w:t>
      </w:r>
    </w:p>
    <w:p w14:paraId="266B0409" w14:textId="77777777" w:rsidR="005D6BB5" w:rsidRDefault="005D6BB5" w:rsidP="005D6BB5">
      <w:pPr>
        <w:widowControl w:val="0"/>
        <w:autoSpaceDE w:val="0"/>
        <w:autoSpaceDN w:val="0"/>
        <w:spacing w:line="230" w:lineRule="auto"/>
        <w:ind w:left="720" w:right="116"/>
        <w:jc w:val="both"/>
        <w:rPr>
          <w:rFonts w:ascii="Cambria" w:hAnsi="Cambria"/>
          <w:sz w:val="19"/>
          <w:szCs w:val="19"/>
        </w:rPr>
      </w:pPr>
    </w:p>
    <w:p w14:paraId="5E5D47AE" w14:textId="2AC909BB"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doelmatigheid van het fabricageprocedé, van de verleende diensten of van de bouwmethode</w:t>
      </w:r>
      <w:r w:rsidRPr="005D6BB5">
        <w:rPr>
          <w:rFonts w:ascii="Cambria" w:hAnsi="Cambria"/>
          <w:sz w:val="19"/>
          <w:szCs w:val="19"/>
        </w:rPr>
        <w:t>;</w:t>
      </w:r>
    </w:p>
    <w:p w14:paraId="49339B1B" w14:textId="77777777" w:rsidR="005D6BB5" w:rsidRDefault="005D6BB5" w:rsidP="005D6BB5">
      <w:pPr>
        <w:widowControl w:val="0"/>
        <w:autoSpaceDE w:val="0"/>
        <w:autoSpaceDN w:val="0"/>
        <w:spacing w:line="230" w:lineRule="auto"/>
        <w:ind w:left="851" w:right="116"/>
        <w:jc w:val="both"/>
        <w:rPr>
          <w:rFonts w:ascii="Cambria" w:hAnsi="Cambria"/>
          <w:sz w:val="19"/>
          <w:szCs w:val="19"/>
        </w:rPr>
      </w:pPr>
    </w:p>
    <w:p w14:paraId="5868B115" w14:textId="26BA6A3C"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gekozen technische oplossingen of de uitzonderlijk gunstige omstandigheden waarvan de inschrijver bij de levering van de producten, de verlening van de diensten of de uitvoering van de werken gebruik kan maken</w:t>
      </w:r>
      <w:r w:rsidRPr="005D6BB5">
        <w:rPr>
          <w:rFonts w:ascii="Cambria" w:hAnsi="Cambria"/>
          <w:sz w:val="19"/>
          <w:szCs w:val="19"/>
        </w:rPr>
        <w:t>;</w:t>
      </w:r>
    </w:p>
    <w:p w14:paraId="2C20601F" w14:textId="77777777" w:rsidR="005D6BB5" w:rsidRPr="005D6BB5" w:rsidRDefault="005D6BB5" w:rsidP="005D6BB5">
      <w:pPr>
        <w:pStyle w:val="Lijstalinea"/>
        <w:numPr>
          <w:ilvl w:val="0"/>
          <w:numId w:val="0"/>
        </w:numPr>
        <w:ind w:left="227"/>
        <w:rPr>
          <w:rFonts w:ascii="Cambria" w:hAnsi="Cambria"/>
          <w:sz w:val="19"/>
          <w:szCs w:val="19"/>
        </w:rPr>
      </w:pPr>
    </w:p>
    <w:p w14:paraId="1E604DB8" w14:textId="59E0CD1F"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 </w:t>
      </w:r>
      <w:r>
        <w:rPr>
          <w:rFonts w:ascii="Cambria" w:hAnsi="Cambria"/>
          <w:i/>
          <w:iCs/>
          <w:sz w:val="19"/>
          <w:szCs w:val="19"/>
        </w:rPr>
        <w:t xml:space="preserve">de </w:t>
      </w:r>
      <w:r w:rsidRPr="005D6BB5">
        <w:rPr>
          <w:rFonts w:ascii="Cambria" w:hAnsi="Cambria"/>
          <w:i/>
          <w:iCs/>
          <w:sz w:val="19"/>
          <w:szCs w:val="19"/>
        </w:rPr>
        <w:t>originaliteit van de door de inschrijver voorgestelde werken, leveringen of diensten</w:t>
      </w:r>
      <w:r w:rsidRPr="005D6BB5">
        <w:rPr>
          <w:rFonts w:ascii="Cambria" w:hAnsi="Cambria"/>
          <w:sz w:val="19"/>
          <w:szCs w:val="19"/>
        </w:rPr>
        <w:t>;</w:t>
      </w:r>
    </w:p>
    <w:p w14:paraId="661D6F04" w14:textId="77777777" w:rsidR="005D6BB5" w:rsidRPr="005D6BB5" w:rsidRDefault="005D6BB5" w:rsidP="005D6BB5">
      <w:pPr>
        <w:pStyle w:val="Lijstalinea"/>
        <w:numPr>
          <w:ilvl w:val="0"/>
          <w:numId w:val="0"/>
        </w:numPr>
        <w:ind w:left="227"/>
        <w:rPr>
          <w:rFonts w:ascii="Cambria" w:hAnsi="Cambria"/>
          <w:sz w:val="19"/>
          <w:szCs w:val="19"/>
        </w:rPr>
      </w:pPr>
    </w:p>
    <w:p w14:paraId="050E8FE6" w14:textId="38BBEB7E"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de naleving van de toepasselijke verplichtingen op het gebied van milieu-, sociaal en arbeidsrecht</w:t>
      </w:r>
      <w:r w:rsidRPr="005D6BB5">
        <w:rPr>
          <w:rFonts w:ascii="Cambria" w:hAnsi="Cambria"/>
          <w:sz w:val="19"/>
          <w:szCs w:val="19"/>
        </w:rPr>
        <w:t>;</w:t>
      </w:r>
    </w:p>
    <w:p w14:paraId="701C7E65" w14:textId="77777777" w:rsidR="005D6BB5" w:rsidRPr="005D6BB5" w:rsidRDefault="005D6BB5" w:rsidP="005D6BB5">
      <w:pPr>
        <w:pStyle w:val="Lijstalinea"/>
        <w:numPr>
          <w:ilvl w:val="0"/>
          <w:numId w:val="0"/>
        </w:numPr>
        <w:ind w:left="227"/>
        <w:rPr>
          <w:rFonts w:ascii="Cambria" w:hAnsi="Cambria"/>
          <w:sz w:val="19"/>
          <w:szCs w:val="19"/>
        </w:rPr>
      </w:pPr>
    </w:p>
    <w:p w14:paraId="47A5F3B5" w14:textId="6797B6A2" w:rsidR="005D6BB5" w:rsidRDefault="005D6BB5" w:rsidP="00C11F49">
      <w:pPr>
        <w:widowControl w:val="0"/>
        <w:numPr>
          <w:ilvl w:val="1"/>
          <w:numId w:val="14"/>
        </w:numPr>
        <w:autoSpaceDE w:val="0"/>
        <w:autoSpaceDN w:val="0"/>
        <w:spacing w:line="230" w:lineRule="auto"/>
        <w:ind w:left="851" w:right="116" w:hanging="720"/>
        <w:jc w:val="both"/>
        <w:rPr>
          <w:rFonts w:ascii="Cambria" w:hAnsi="Cambria"/>
          <w:sz w:val="19"/>
          <w:szCs w:val="19"/>
        </w:rPr>
      </w:pPr>
      <w:r w:rsidRPr="005D6BB5">
        <w:rPr>
          <w:rFonts w:ascii="Cambria" w:hAnsi="Cambria"/>
          <w:i/>
          <w:iCs/>
          <w:sz w:val="19"/>
          <w:szCs w:val="19"/>
        </w:rPr>
        <w:t xml:space="preserve">de naleving van de verplichtingen inzake </w:t>
      </w:r>
      <w:proofErr w:type="spellStart"/>
      <w:r w:rsidRPr="005D6BB5">
        <w:rPr>
          <w:rFonts w:ascii="Cambria" w:hAnsi="Cambria"/>
          <w:i/>
          <w:iCs/>
          <w:sz w:val="19"/>
          <w:szCs w:val="19"/>
        </w:rPr>
        <w:t>onderaanneming</w:t>
      </w:r>
      <w:proofErr w:type="spellEnd"/>
      <w:r w:rsidRPr="005D6BB5">
        <w:rPr>
          <w:rFonts w:ascii="Cambria" w:hAnsi="Cambria"/>
          <w:sz w:val="19"/>
          <w:szCs w:val="19"/>
        </w:rPr>
        <w:t>.</w:t>
      </w:r>
    </w:p>
    <w:p w14:paraId="714B7F50" w14:textId="77777777" w:rsidR="005D6BB5" w:rsidRDefault="005D6BB5" w:rsidP="005D6BB5">
      <w:pPr>
        <w:pStyle w:val="Lijstalinea"/>
        <w:numPr>
          <w:ilvl w:val="0"/>
          <w:numId w:val="0"/>
        </w:numPr>
        <w:ind w:left="227"/>
        <w:rPr>
          <w:rFonts w:ascii="Cambria" w:hAnsi="Cambria"/>
          <w:sz w:val="19"/>
          <w:szCs w:val="19"/>
        </w:rPr>
      </w:pPr>
    </w:p>
    <w:p w14:paraId="6215A94F" w14:textId="77777777" w:rsidR="00C7785F" w:rsidRPr="005D6BB5" w:rsidRDefault="00C7785F" w:rsidP="005D6BB5">
      <w:pPr>
        <w:pStyle w:val="Lijstalinea"/>
        <w:numPr>
          <w:ilvl w:val="0"/>
          <w:numId w:val="0"/>
        </w:numPr>
        <w:ind w:left="227"/>
        <w:rPr>
          <w:rFonts w:ascii="Cambria" w:hAnsi="Cambria"/>
          <w:sz w:val="19"/>
          <w:szCs w:val="19"/>
        </w:rPr>
      </w:pPr>
    </w:p>
    <w:p w14:paraId="37D9597E" w14:textId="12EC2B38" w:rsidR="00C7785F" w:rsidRDefault="00C7785F" w:rsidP="00C7785F">
      <w:pPr>
        <w:jc w:val="center"/>
        <w:rPr>
          <w:rFonts w:ascii="Cambria" w:hAnsi="Cambria"/>
          <w:i/>
          <w:iCs/>
        </w:rPr>
      </w:pPr>
      <w:r w:rsidRPr="006F579B">
        <w:rPr>
          <w:rFonts w:ascii="Cambria" w:hAnsi="Cambria"/>
          <w:i/>
          <w:iCs/>
        </w:rPr>
        <w:t>RUBRIEK </w:t>
      </w:r>
      <w:r>
        <w:rPr>
          <w:rFonts w:ascii="Cambria" w:hAnsi="Cambria"/>
          <w:i/>
          <w:iCs/>
        </w:rPr>
        <w:t>5</w:t>
      </w:r>
    </w:p>
    <w:p w14:paraId="17A73944" w14:textId="77777777" w:rsidR="00E76DD9" w:rsidRDefault="00E76DD9" w:rsidP="00C7785F">
      <w:pPr>
        <w:jc w:val="center"/>
        <w:rPr>
          <w:rFonts w:ascii="Cambria" w:hAnsi="Cambria"/>
          <w:i/>
          <w:iCs/>
        </w:rPr>
      </w:pPr>
    </w:p>
    <w:p w14:paraId="6C2E22BE" w14:textId="645105DF" w:rsidR="004431BD" w:rsidRPr="00996647" w:rsidRDefault="004431BD" w:rsidP="00E372DD">
      <w:pPr>
        <w:ind w:left="1418" w:right="567"/>
        <w:jc w:val="center"/>
        <w:rPr>
          <w:rFonts w:ascii="Cambria" w:hAnsi="Cambria"/>
          <w:i/>
          <w:iCs/>
        </w:rPr>
      </w:pPr>
      <w:r w:rsidRPr="004431BD">
        <w:rPr>
          <w:rFonts w:ascii="Cambria" w:hAnsi="Cambria"/>
          <w:i/>
          <w:iCs/>
          <w:highlight w:val="yellow"/>
        </w:rPr>
        <w:t xml:space="preserve">[Deze hele rubriek verplicht in te vullen bij een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14ED3C47" w14:textId="77777777" w:rsidR="004431BD" w:rsidRPr="00996647" w:rsidRDefault="004431BD" w:rsidP="00C7785F">
      <w:pPr>
        <w:jc w:val="center"/>
        <w:rPr>
          <w:rFonts w:ascii="Cambria" w:hAnsi="Cambria"/>
          <w:i/>
          <w:iCs/>
        </w:rPr>
      </w:pPr>
    </w:p>
    <w:p w14:paraId="5A9EE2E9" w14:textId="29F39E5F" w:rsidR="005D6BB5" w:rsidRDefault="00C7785F" w:rsidP="00C7785F">
      <w:pPr>
        <w:widowControl w:val="0"/>
        <w:autoSpaceDE w:val="0"/>
        <w:autoSpaceDN w:val="0"/>
        <w:spacing w:line="230" w:lineRule="auto"/>
        <w:ind w:right="119"/>
        <w:jc w:val="center"/>
        <w:rPr>
          <w:rFonts w:ascii="Cambria" w:hAnsi="Cambria"/>
          <w:b/>
          <w:bCs/>
          <w:i/>
          <w:iCs/>
        </w:rPr>
      </w:pPr>
      <w:r w:rsidRPr="00C7785F">
        <w:rPr>
          <w:rFonts w:ascii="Cambria" w:hAnsi="Cambria"/>
          <w:b/>
          <w:bCs/>
          <w:i/>
          <w:iCs/>
        </w:rPr>
        <w:t>Mogelijke positieve effecten</w:t>
      </w:r>
    </w:p>
    <w:p w14:paraId="7228E8A3" w14:textId="77777777" w:rsidR="00C7785F" w:rsidRDefault="00C7785F" w:rsidP="00C7785F">
      <w:pPr>
        <w:widowControl w:val="0"/>
        <w:autoSpaceDE w:val="0"/>
        <w:autoSpaceDN w:val="0"/>
        <w:spacing w:line="230" w:lineRule="auto"/>
        <w:ind w:right="119"/>
        <w:jc w:val="center"/>
        <w:rPr>
          <w:rFonts w:ascii="Cambria" w:hAnsi="Cambria"/>
          <w:b/>
          <w:bCs/>
          <w:i/>
          <w:iCs/>
        </w:rPr>
      </w:pPr>
    </w:p>
    <w:p w14:paraId="4C1C8799" w14:textId="2E3C0CE8" w:rsidR="00C7785F" w:rsidRDefault="00C7785F" w:rsidP="00C11F49">
      <w:pPr>
        <w:widowControl w:val="0"/>
        <w:numPr>
          <w:ilvl w:val="1"/>
          <w:numId w:val="15"/>
        </w:numPr>
        <w:autoSpaceDE w:val="0"/>
        <w:autoSpaceDN w:val="0"/>
        <w:spacing w:line="230" w:lineRule="auto"/>
        <w:ind w:left="851" w:right="116" w:hanging="851"/>
        <w:jc w:val="both"/>
        <w:rPr>
          <w:rFonts w:ascii="Cambria" w:hAnsi="Cambria"/>
          <w:sz w:val="19"/>
          <w:szCs w:val="19"/>
        </w:rPr>
      </w:pPr>
      <w:r>
        <w:rPr>
          <w:rFonts w:ascii="Cambria" w:hAnsi="Cambria"/>
          <w:sz w:val="19"/>
          <w:szCs w:val="19"/>
        </w:rPr>
        <w:t>V</w:t>
      </w:r>
      <w:r w:rsidRPr="00C7785F">
        <w:rPr>
          <w:rFonts w:ascii="Cambria" w:hAnsi="Cambria"/>
          <w:sz w:val="19"/>
          <w:szCs w:val="19"/>
        </w:rPr>
        <w:t>ermeld, in voorkomend geval, de mogelijke positieve effecten op de ontwikkeling van de betrokken gesubsidieerde economische activiteit in de interne markt en onderbouw deze. Vermeld en onderbouw ook eventuele andere positieve effecten van de buitenlandse subsidies, zoals bredere positieve effecten in verband met de relevante beleidsdoelstellingen, met name die van de Unie, en geef aan wanneer en waar die effecten zich hebben voorgedaan of naar verwachting zullen voordoen. Geef een beschrijving van elk van deze positieve effecten.</w:t>
      </w:r>
    </w:p>
    <w:p w14:paraId="10F4CA1E" w14:textId="77777777" w:rsidR="00B04E63" w:rsidRDefault="00B04E63" w:rsidP="00B04E63">
      <w:pPr>
        <w:widowControl w:val="0"/>
        <w:autoSpaceDE w:val="0"/>
        <w:autoSpaceDN w:val="0"/>
        <w:spacing w:line="230" w:lineRule="auto"/>
        <w:ind w:left="851" w:right="116"/>
        <w:jc w:val="both"/>
        <w:rPr>
          <w:rFonts w:ascii="Cambria" w:hAnsi="Cambria"/>
          <w:sz w:val="19"/>
          <w:szCs w:val="19"/>
        </w:rPr>
      </w:pPr>
    </w:p>
    <w:p w14:paraId="69EC907F" w14:textId="77777777" w:rsidR="00B04E63" w:rsidRDefault="00B04E63" w:rsidP="00B04E63">
      <w:pPr>
        <w:widowControl w:val="0"/>
        <w:autoSpaceDE w:val="0"/>
        <w:autoSpaceDN w:val="0"/>
        <w:spacing w:line="230" w:lineRule="auto"/>
        <w:ind w:right="116"/>
        <w:jc w:val="both"/>
        <w:rPr>
          <w:rFonts w:ascii="Cambria" w:hAnsi="Cambria"/>
          <w:sz w:val="19"/>
          <w:szCs w:val="19"/>
        </w:rPr>
      </w:pPr>
    </w:p>
    <w:p w14:paraId="10F7AC22" w14:textId="173870EB" w:rsidR="00B04E63" w:rsidRDefault="00B04E63" w:rsidP="00B04E63">
      <w:pPr>
        <w:jc w:val="center"/>
        <w:rPr>
          <w:rFonts w:ascii="Cambria" w:hAnsi="Cambria"/>
          <w:i/>
          <w:iCs/>
        </w:rPr>
      </w:pPr>
      <w:r w:rsidRPr="006F579B">
        <w:rPr>
          <w:rFonts w:ascii="Cambria" w:hAnsi="Cambria"/>
          <w:i/>
          <w:iCs/>
        </w:rPr>
        <w:t>RUBRIEK </w:t>
      </w:r>
      <w:r>
        <w:rPr>
          <w:rFonts w:ascii="Cambria" w:hAnsi="Cambria"/>
          <w:i/>
          <w:iCs/>
        </w:rPr>
        <w:t>6</w:t>
      </w:r>
    </w:p>
    <w:p w14:paraId="356D8266" w14:textId="77777777" w:rsidR="004431BD" w:rsidRPr="00996647" w:rsidRDefault="004431BD" w:rsidP="00B04E63">
      <w:pPr>
        <w:jc w:val="center"/>
        <w:rPr>
          <w:rFonts w:ascii="Cambria" w:hAnsi="Cambria"/>
          <w:i/>
          <w:iCs/>
        </w:rPr>
      </w:pPr>
    </w:p>
    <w:p w14:paraId="40F7C0A5" w14:textId="4344FC0D" w:rsidR="004431BD" w:rsidRDefault="004431BD" w:rsidP="00E372DD">
      <w:pPr>
        <w:ind w:left="1418" w:right="567"/>
        <w:jc w:val="center"/>
        <w:rPr>
          <w:rFonts w:ascii="Cambria" w:hAnsi="Cambria"/>
          <w:i/>
          <w:iCs/>
        </w:rPr>
      </w:pPr>
      <w:r w:rsidRPr="004431BD">
        <w:rPr>
          <w:rFonts w:ascii="Cambria" w:hAnsi="Cambria"/>
          <w:i/>
          <w:iCs/>
          <w:highlight w:val="yellow"/>
        </w:rPr>
        <w:t>[Deze hele rubriek verplicht in te vullen bij een</w:t>
      </w:r>
      <w:r w:rsidR="0030023F">
        <w:rPr>
          <w:rFonts w:ascii="Cambria" w:hAnsi="Cambria"/>
          <w:i/>
          <w:iCs/>
          <w:highlight w:val="yellow"/>
        </w:rPr>
        <w:t xml:space="preserve"> </w:t>
      </w:r>
      <w:r w:rsidRPr="004431BD">
        <w:rPr>
          <w:rFonts w:ascii="Cambria" w:hAnsi="Cambria"/>
          <w:b/>
          <w:bCs/>
          <w:i/>
          <w:iCs/>
          <w:highlight w:val="yellow"/>
        </w:rPr>
        <w:t>aanmelding</w:t>
      </w:r>
      <w:r w:rsidRPr="004431BD">
        <w:rPr>
          <w:rFonts w:ascii="Cambria" w:hAnsi="Cambria"/>
          <w:i/>
          <w:iCs/>
          <w:highlight w:val="yellow"/>
        </w:rPr>
        <w:t xml:space="preserve"> – bij verklaring kan deze rubriek worden verwijderd]</w:t>
      </w:r>
    </w:p>
    <w:p w14:paraId="7B50E20B" w14:textId="77777777" w:rsidR="00E372DD" w:rsidRPr="00996647" w:rsidRDefault="00E372DD" w:rsidP="00E372DD">
      <w:pPr>
        <w:ind w:left="1418" w:right="567"/>
        <w:jc w:val="center"/>
        <w:rPr>
          <w:rFonts w:ascii="Cambria" w:hAnsi="Cambria"/>
          <w:i/>
          <w:iCs/>
        </w:rPr>
      </w:pPr>
    </w:p>
    <w:p w14:paraId="151D82DB" w14:textId="3C98AF93" w:rsidR="00B04E63" w:rsidRDefault="00B04E63" w:rsidP="00B04E63">
      <w:pPr>
        <w:widowControl w:val="0"/>
        <w:autoSpaceDE w:val="0"/>
        <w:autoSpaceDN w:val="0"/>
        <w:spacing w:line="230" w:lineRule="auto"/>
        <w:ind w:right="119"/>
        <w:jc w:val="center"/>
        <w:rPr>
          <w:rFonts w:ascii="Cambria" w:hAnsi="Cambria"/>
          <w:b/>
          <w:bCs/>
          <w:i/>
          <w:iCs/>
        </w:rPr>
      </w:pPr>
      <w:r w:rsidRPr="00B04E63">
        <w:rPr>
          <w:rFonts w:ascii="Cambria" w:hAnsi="Cambria"/>
          <w:b/>
          <w:bCs/>
          <w:i/>
          <w:iCs/>
        </w:rPr>
        <w:t>Ondersteunende documenten</w:t>
      </w:r>
    </w:p>
    <w:p w14:paraId="02254F9F" w14:textId="77777777" w:rsidR="00B04E63" w:rsidRDefault="00B04E63" w:rsidP="00B04E63">
      <w:pPr>
        <w:widowControl w:val="0"/>
        <w:autoSpaceDE w:val="0"/>
        <w:autoSpaceDN w:val="0"/>
        <w:spacing w:line="230" w:lineRule="auto"/>
        <w:ind w:right="119"/>
        <w:jc w:val="center"/>
        <w:rPr>
          <w:rFonts w:ascii="Cambria" w:hAnsi="Cambria"/>
          <w:b/>
          <w:bCs/>
          <w:i/>
          <w:iCs/>
        </w:rPr>
      </w:pPr>
    </w:p>
    <w:p w14:paraId="0D6ADA34" w14:textId="0551A950" w:rsidR="00B04E63" w:rsidRDefault="00F472DE" w:rsidP="00B04E63">
      <w:pPr>
        <w:widowControl w:val="0"/>
        <w:autoSpaceDE w:val="0"/>
        <w:autoSpaceDN w:val="0"/>
        <w:spacing w:line="230" w:lineRule="auto"/>
        <w:ind w:right="119"/>
        <w:jc w:val="both"/>
        <w:rPr>
          <w:rFonts w:ascii="Cambria" w:hAnsi="Cambria"/>
        </w:rPr>
      </w:pPr>
      <w:r w:rsidRPr="00F472DE">
        <w:rPr>
          <w:rFonts w:ascii="Cambria" w:hAnsi="Cambria"/>
        </w:rPr>
        <w:t>Verstrek voor elke aanmeldende partij:</w:t>
      </w:r>
    </w:p>
    <w:p w14:paraId="78377E09" w14:textId="084ADF91" w:rsidR="00F472DE" w:rsidRDefault="00F472DE" w:rsidP="00C11F49">
      <w:pPr>
        <w:widowControl w:val="0"/>
        <w:numPr>
          <w:ilvl w:val="1"/>
          <w:numId w:val="16"/>
        </w:numPr>
        <w:autoSpaceDE w:val="0"/>
        <w:autoSpaceDN w:val="0"/>
        <w:spacing w:line="230" w:lineRule="auto"/>
        <w:ind w:right="116" w:hanging="720"/>
        <w:jc w:val="both"/>
        <w:rPr>
          <w:rFonts w:ascii="Cambria" w:hAnsi="Cambria"/>
          <w:sz w:val="19"/>
          <w:szCs w:val="19"/>
        </w:rPr>
      </w:pPr>
      <w:r w:rsidRPr="00F472DE">
        <w:rPr>
          <w:rFonts w:ascii="Cambria" w:hAnsi="Cambria"/>
          <w:sz w:val="19"/>
          <w:szCs w:val="19"/>
        </w:rPr>
        <w:t>kopieën van alle ondersteunende officiële documenten betreffende de financiële bijdragen die op grond van rubriek 3.1 mogelijk onder een van de categorieën van artikel 5, lid 1, punten a), b), c) en e), van Verordening (EU) 2022/2560 vallen;</w:t>
      </w:r>
    </w:p>
    <w:p w14:paraId="4E02235C" w14:textId="77777777" w:rsidR="0077127A" w:rsidRDefault="0077127A" w:rsidP="0077127A">
      <w:pPr>
        <w:widowControl w:val="0"/>
        <w:autoSpaceDE w:val="0"/>
        <w:autoSpaceDN w:val="0"/>
        <w:spacing w:line="230" w:lineRule="auto"/>
        <w:ind w:left="720" w:right="116"/>
        <w:jc w:val="both"/>
        <w:rPr>
          <w:rFonts w:ascii="Cambria" w:hAnsi="Cambria"/>
          <w:sz w:val="19"/>
          <w:szCs w:val="19"/>
        </w:rPr>
      </w:pPr>
    </w:p>
    <w:p w14:paraId="4C57770C" w14:textId="1A6C38F7" w:rsidR="0077127A" w:rsidRDefault="0077127A" w:rsidP="00C11F49">
      <w:pPr>
        <w:widowControl w:val="0"/>
        <w:numPr>
          <w:ilvl w:val="1"/>
          <w:numId w:val="16"/>
        </w:numPr>
        <w:autoSpaceDE w:val="0"/>
        <w:autoSpaceDN w:val="0"/>
        <w:spacing w:line="230" w:lineRule="auto"/>
        <w:ind w:right="116" w:hanging="720"/>
        <w:jc w:val="both"/>
        <w:rPr>
          <w:rFonts w:ascii="Cambria" w:hAnsi="Cambria"/>
          <w:sz w:val="19"/>
          <w:szCs w:val="19"/>
        </w:rPr>
      </w:pPr>
      <w:r>
        <w:rPr>
          <w:rFonts w:ascii="Cambria" w:hAnsi="Cambria"/>
          <w:sz w:val="19"/>
          <w:szCs w:val="19"/>
        </w:rPr>
        <w:t>k</w:t>
      </w:r>
      <w:r w:rsidRPr="0077127A">
        <w:rPr>
          <w:rFonts w:ascii="Cambria" w:hAnsi="Cambria"/>
          <w:sz w:val="19"/>
          <w:szCs w:val="19"/>
        </w:rPr>
        <w:t>opieën van de volgende documenten die zijn opgesteld door of ten behoeve van of zijn ontvangen door een of meer leden van de raad van bestuur, de raad van commissarissen of de raad van toezicht: analyses, rapporten, studies, onderzoeken, presentaties en andere gelijksoortige documenten waarin wordt ingegaan op het doel en het gebruik van en de economische motieven voor de buitenlandse financiële bijdragen die mogelijk onder een van de categorieën van artikel 5, lid 1, punten a), b), c) en e), van Verordening (EU) 2022/2560 vallen. Verstrek ook kopieën van dergelijke documenten die zijn opgesteld door of ten behoeve van of zijn ontvangen door de entiteit die de buitenlandse financiële bijdrage toekent, voor zover deze in uw bezit of openbaar zijn;</w:t>
      </w:r>
    </w:p>
    <w:p w14:paraId="6CB9FD3E" w14:textId="77777777" w:rsidR="0077127A" w:rsidRDefault="0077127A" w:rsidP="0077127A">
      <w:pPr>
        <w:pStyle w:val="Lijstalinea"/>
        <w:numPr>
          <w:ilvl w:val="0"/>
          <w:numId w:val="0"/>
        </w:numPr>
        <w:ind w:left="227"/>
        <w:rPr>
          <w:rFonts w:ascii="Cambria" w:hAnsi="Cambria"/>
          <w:sz w:val="19"/>
          <w:szCs w:val="19"/>
        </w:rPr>
      </w:pPr>
    </w:p>
    <w:p w14:paraId="58666EEA" w14:textId="715ABAEE" w:rsidR="0077127A" w:rsidRDefault="0077127A" w:rsidP="00C11F49">
      <w:pPr>
        <w:widowControl w:val="0"/>
        <w:numPr>
          <w:ilvl w:val="1"/>
          <w:numId w:val="16"/>
        </w:numPr>
        <w:autoSpaceDE w:val="0"/>
        <w:autoSpaceDN w:val="0"/>
        <w:spacing w:line="230" w:lineRule="auto"/>
        <w:ind w:right="116" w:hanging="720"/>
        <w:jc w:val="both"/>
        <w:rPr>
          <w:rFonts w:ascii="Cambria" w:hAnsi="Cambria"/>
          <w:sz w:val="19"/>
          <w:szCs w:val="19"/>
        </w:rPr>
      </w:pPr>
      <w:r w:rsidRPr="0077127A">
        <w:rPr>
          <w:rFonts w:ascii="Cambria" w:hAnsi="Cambria"/>
          <w:sz w:val="19"/>
          <w:szCs w:val="19"/>
        </w:rPr>
        <w:t>een vermelding van het internetadres waar eventueel de meest recente jaarrekeningen of -verslagen van de aanmeldende partij(en) te vinden zijn of, indien een dergelijk internetadres niet beschikbaar is, kopieën van de meest recente jaarrekeningen en -verslagen.</w:t>
      </w:r>
    </w:p>
    <w:p w14:paraId="7CCD89E1" w14:textId="77777777" w:rsidR="00C97518" w:rsidRDefault="00C97518" w:rsidP="00C97518">
      <w:pPr>
        <w:pStyle w:val="Lijstalinea"/>
        <w:numPr>
          <w:ilvl w:val="0"/>
          <w:numId w:val="0"/>
        </w:numPr>
        <w:ind w:left="227"/>
        <w:rPr>
          <w:rFonts w:ascii="Cambria" w:hAnsi="Cambria"/>
          <w:sz w:val="19"/>
          <w:szCs w:val="19"/>
        </w:rPr>
      </w:pPr>
    </w:p>
    <w:p w14:paraId="58E8FA0C" w14:textId="3FA4E0AF" w:rsidR="00C97518" w:rsidRDefault="00C97518" w:rsidP="00C11F49">
      <w:pPr>
        <w:widowControl w:val="0"/>
        <w:numPr>
          <w:ilvl w:val="1"/>
          <w:numId w:val="16"/>
        </w:numPr>
        <w:autoSpaceDE w:val="0"/>
        <w:autoSpaceDN w:val="0"/>
        <w:spacing w:line="230" w:lineRule="auto"/>
        <w:ind w:right="116" w:hanging="720"/>
        <w:jc w:val="both"/>
        <w:rPr>
          <w:rFonts w:ascii="Cambria" w:hAnsi="Cambria"/>
          <w:sz w:val="19"/>
          <w:szCs w:val="19"/>
        </w:rPr>
      </w:pPr>
      <w:r w:rsidRPr="00C97518">
        <w:rPr>
          <w:rFonts w:ascii="Cambria" w:hAnsi="Cambria"/>
          <w:sz w:val="19"/>
          <w:szCs w:val="19"/>
        </w:rPr>
        <w:t>Wanneer de aanmeldende partij(en) de afwezigheid van een onrechtmatig voordeel van de inschrijving motiveert (motiveren) door rubriek 4 van dit formulier in te vullen, moet(en) zij ook documenten verstrekken voor de periode van drie jaar voorafgaand aan de aanmelding, waarin de aangevoerde elementen worden onderbouwd. Deze documenten kunnen, in voorkomend geval, onder meer het volgende omvatten:</w:t>
      </w:r>
    </w:p>
    <w:p w14:paraId="0AC864E2" w14:textId="77777777" w:rsidR="00C97518" w:rsidRDefault="00C97518" w:rsidP="00C97518">
      <w:pPr>
        <w:widowControl w:val="0"/>
        <w:autoSpaceDE w:val="0"/>
        <w:autoSpaceDN w:val="0"/>
        <w:spacing w:line="230" w:lineRule="auto"/>
        <w:ind w:right="116"/>
        <w:jc w:val="both"/>
        <w:rPr>
          <w:rFonts w:ascii="Cambria" w:hAnsi="Cambria"/>
          <w:sz w:val="19"/>
          <w:szCs w:val="19"/>
        </w:rPr>
      </w:pPr>
    </w:p>
    <w:p w14:paraId="55FC40AB" w14:textId="300167FD" w:rsidR="00C97518" w:rsidRDefault="00C97518" w:rsidP="00C11F49">
      <w:pPr>
        <w:pStyle w:val="Lijstalinea"/>
        <w:widowControl w:val="0"/>
        <w:numPr>
          <w:ilvl w:val="0"/>
          <w:numId w:val="17"/>
        </w:numPr>
        <w:autoSpaceDE w:val="0"/>
        <w:autoSpaceDN w:val="0"/>
        <w:spacing w:line="230" w:lineRule="auto"/>
        <w:ind w:left="1134" w:right="116"/>
        <w:jc w:val="both"/>
        <w:rPr>
          <w:rFonts w:ascii="Cambria" w:hAnsi="Cambria"/>
          <w:sz w:val="19"/>
          <w:szCs w:val="19"/>
        </w:rPr>
      </w:pPr>
      <w:r>
        <w:rPr>
          <w:rFonts w:ascii="Cambria" w:hAnsi="Cambria"/>
          <w:sz w:val="19"/>
          <w:szCs w:val="19"/>
        </w:rPr>
        <w:t>be</w:t>
      </w:r>
      <w:r w:rsidRPr="00C97518">
        <w:rPr>
          <w:rFonts w:ascii="Cambria" w:hAnsi="Cambria"/>
          <w:sz w:val="19"/>
          <w:szCs w:val="19"/>
        </w:rPr>
        <w:t>lastingaangiften voor het onderzochte tijdvak, met inbegrip van kopieën van vennootschapsbelastingaangiften en btw-aangiften;</w:t>
      </w:r>
    </w:p>
    <w:p w14:paraId="79268ED7" w14:textId="77777777" w:rsidR="00C97518" w:rsidRDefault="00C97518" w:rsidP="00C97518">
      <w:pPr>
        <w:pStyle w:val="Lijstalinea"/>
        <w:widowControl w:val="0"/>
        <w:numPr>
          <w:ilvl w:val="0"/>
          <w:numId w:val="0"/>
        </w:numPr>
        <w:autoSpaceDE w:val="0"/>
        <w:autoSpaceDN w:val="0"/>
        <w:spacing w:line="230" w:lineRule="auto"/>
        <w:ind w:left="1134" w:right="116"/>
        <w:jc w:val="both"/>
        <w:rPr>
          <w:rFonts w:ascii="Cambria" w:hAnsi="Cambria"/>
          <w:sz w:val="19"/>
          <w:szCs w:val="19"/>
        </w:rPr>
      </w:pPr>
    </w:p>
    <w:p w14:paraId="5F87008A" w14:textId="6870B10E" w:rsidR="00C97518" w:rsidRPr="00C97518" w:rsidRDefault="00C97518" w:rsidP="00C11F49">
      <w:pPr>
        <w:pStyle w:val="Lijstalinea"/>
        <w:widowControl w:val="0"/>
        <w:numPr>
          <w:ilvl w:val="0"/>
          <w:numId w:val="17"/>
        </w:numPr>
        <w:autoSpaceDE w:val="0"/>
        <w:autoSpaceDN w:val="0"/>
        <w:spacing w:line="230" w:lineRule="auto"/>
        <w:ind w:left="1134" w:right="116"/>
        <w:jc w:val="both"/>
        <w:rPr>
          <w:rFonts w:ascii="Cambria" w:hAnsi="Cambria"/>
          <w:sz w:val="19"/>
          <w:szCs w:val="19"/>
        </w:rPr>
      </w:pPr>
      <w:r w:rsidRPr="00C97518">
        <w:rPr>
          <w:rFonts w:ascii="Cambria" w:hAnsi="Cambria"/>
          <w:sz w:val="19"/>
          <w:szCs w:val="19"/>
        </w:rPr>
        <w:t>bedrijfsplannen en marktonderzoeken die ten grondslag liggen aan het besluit om deel te nemen aan de aanbestedingsprocedure.</w:t>
      </w:r>
    </w:p>
    <w:p w14:paraId="40657389" w14:textId="77777777" w:rsidR="0077127A" w:rsidRDefault="0077127A" w:rsidP="0077127A">
      <w:pPr>
        <w:widowControl w:val="0"/>
        <w:autoSpaceDE w:val="0"/>
        <w:autoSpaceDN w:val="0"/>
        <w:spacing w:line="230" w:lineRule="auto"/>
        <w:ind w:left="851" w:right="116"/>
        <w:jc w:val="both"/>
        <w:rPr>
          <w:rFonts w:ascii="Cambria" w:hAnsi="Cambria"/>
          <w:sz w:val="19"/>
          <w:szCs w:val="19"/>
        </w:rPr>
      </w:pPr>
    </w:p>
    <w:p w14:paraId="56AB05B4" w14:textId="77777777" w:rsidR="00F472DE" w:rsidRPr="00B04E63" w:rsidRDefault="00F472DE" w:rsidP="00B04E63">
      <w:pPr>
        <w:widowControl w:val="0"/>
        <w:autoSpaceDE w:val="0"/>
        <w:autoSpaceDN w:val="0"/>
        <w:spacing w:line="230" w:lineRule="auto"/>
        <w:ind w:right="119"/>
        <w:jc w:val="both"/>
        <w:rPr>
          <w:rFonts w:ascii="Cambria" w:hAnsi="Cambria"/>
        </w:rPr>
      </w:pPr>
    </w:p>
    <w:p w14:paraId="40E841EC" w14:textId="2D9C2FFC" w:rsidR="00C97518" w:rsidRDefault="00C97518" w:rsidP="00C97518">
      <w:pPr>
        <w:jc w:val="center"/>
        <w:rPr>
          <w:rFonts w:ascii="Cambria" w:hAnsi="Cambria"/>
          <w:i/>
          <w:iCs/>
        </w:rPr>
      </w:pPr>
      <w:r w:rsidRPr="006F579B">
        <w:rPr>
          <w:rFonts w:ascii="Cambria" w:hAnsi="Cambria"/>
          <w:i/>
          <w:iCs/>
        </w:rPr>
        <w:t>RUBRIEK </w:t>
      </w:r>
      <w:r>
        <w:rPr>
          <w:rFonts w:ascii="Cambria" w:hAnsi="Cambria"/>
          <w:i/>
          <w:iCs/>
        </w:rPr>
        <w:t>7</w:t>
      </w:r>
    </w:p>
    <w:p w14:paraId="4B0C8EE4" w14:textId="77777777" w:rsidR="00E76DD9" w:rsidRPr="00996647" w:rsidRDefault="00E76DD9" w:rsidP="00C97518">
      <w:pPr>
        <w:jc w:val="center"/>
        <w:rPr>
          <w:rFonts w:ascii="Cambria" w:hAnsi="Cambria"/>
          <w:i/>
          <w:iCs/>
        </w:rPr>
      </w:pPr>
    </w:p>
    <w:p w14:paraId="4530637D" w14:textId="43267710" w:rsidR="004431BD" w:rsidRPr="00996647" w:rsidRDefault="004431BD" w:rsidP="00E372DD">
      <w:pPr>
        <w:ind w:left="851" w:right="567"/>
        <w:jc w:val="center"/>
        <w:rPr>
          <w:rFonts w:ascii="Cambria" w:hAnsi="Cambria"/>
          <w:i/>
          <w:iCs/>
        </w:rPr>
      </w:pPr>
      <w:r w:rsidRPr="004431BD">
        <w:rPr>
          <w:rFonts w:ascii="Cambria" w:hAnsi="Cambria"/>
          <w:i/>
          <w:iCs/>
          <w:highlight w:val="yellow"/>
        </w:rPr>
        <w:t xml:space="preserve">[Deze hele rubriek verplicht in te vullen bij een </w:t>
      </w:r>
      <w:r>
        <w:rPr>
          <w:rFonts w:ascii="Cambria" w:hAnsi="Cambria"/>
          <w:b/>
          <w:bCs/>
          <w:i/>
          <w:iCs/>
          <w:highlight w:val="yellow"/>
        </w:rPr>
        <w:t>verklaring</w:t>
      </w:r>
      <w:r w:rsidRPr="004431BD">
        <w:rPr>
          <w:rFonts w:ascii="Cambria" w:hAnsi="Cambria"/>
          <w:i/>
          <w:iCs/>
          <w:highlight w:val="yellow"/>
        </w:rPr>
        <w:t xml:space="preserve"> – bij </w:t>
      </w:r>
      <w:r w:rsidR="0030023F">
        <w:rPr>
          <w:rFonts w:ascii="Cambria" w:hAnsi="Cambria"/>
          <w:i/>
          <w:iCs/>
          <w:highlight w:val="yellow"/>
        </w:rPr>
        <w:t>aanmelding</w:t>
      </w:r>
      <w:r w:rsidRPr="004431BD">
        <w:rPr>
          <w:rFonts w:ascii="Cambria" w:hAnsi="Cambria"/>
          <w:i/>
          <w:iCs/>
          <w:highlight w:val="yellow"/>
        </w:rPr>
        <w:t xml:space="preserve"> kan deze rubriek worden verwijderd]</w:t>
      </w:r>
    </w:p>
    <w:p w14:paraId="2935E270" w14:textId="77777777" w:rsidR="00C97518" w:rsidRPr="006F579B" w:rsidRDefault="00C97518" w:rsidP="00C97518">
      <w:pPr>
        <w:jc w:val="center"/>
        <w:rPr>
          <w:rFonts w:ascii="Cambria" w:hAnsi="Cambria"/>
        </w:rPr>
      </w:pPr>
    </w:p>
    <w:p w14:paraId="1853B5F2" w14:textId="1E11E1FC" w:rsidR="00B04E63" w:rsidRDefault="00C97518" w:rsidP="00C97518">
      <w:pPr>
        <w:widowControl w:val="0"/>
        <w:autoSpaceDE w:val="0"/>
        <w:autoSpaceDN w:val="0"/>
        <w:spacing w:line="230" w:lineRule="auto"/>
        <w:ind w:right="119"/>
        <w:jc w:val="center"/>
        <w:rPr>
          <w:rFonts w:ascii="Cambria" w:hAnsi="Cambria"/>
          <w:sz w:val="19"/>
          <w:szCs w:val="19"/>
        </w:rPr>
      </w:pPr>
      <w:r>
        <w:rPr>
          <w:rFonts w:ascii="Cambria" w:hAnsi="Cambria"/>
          <w:b/>
          <w:bCs/>
          <w:i/>
          <w:iCs/>
        </w:rPr>
        <w:t>Ve</w:t>
      </w:r>
      <w:r w:rsidRPr="00C97518">
        <w:rPr>
          <w:rFonts w:ascii="Cambria" w:hAnsi="Cambria"/>
          <w:b/>
          <w:bCs/>
          <w:i/>
          <w:iCs/>
        </w:rPr>
        <w:t>rklaring</w:t>
      </w:r>
    </w:p>
    <w:p w14:paraId="31226289" w14:textId="77777777" w:rsidR="00C7785F" w:rsidRDefault="00C7785F" w:rsidP="00C7785F">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E9A778" w14:textId="76A097F1" w:rsidR="00C97518" w:rsidRDefault="00C97518"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Pr>
          <w:rFonts w:ascii="Cambria" w:hAnsi="Cambria"/>
          <w:sz w:val="19"/>
          <w:szCs w:val="19"/>
        </w:rPr>
        <w:t>I</w:t>
      </w:r>
      <w:r w:rsidRPr="00C97518">
        <w:rPr>
          <w:rFonts w:ascii="Cambria" w:hAnsi="Cambria"/>
          <w:sz w:val="19"/>
          <w:szCs w:val="19"/>
        </w:rPr>
        <w:t>n overeenstemming met overweging 6 van de inleiding moeten voor aanbestedingsprocedures die voldoen aan de drempels van artikel 28, lid 1, punt a), of artikel 28, lid 2, van Verordening (EU) 2022/2560, waarin in de voorbije drie jaar geen buitenlandse financiële bijdragen die overeenkomstig artikel 28, lid 1, punt b), van Verordening (EU) 2022/2560 moeten worden aangemeld, aan de aanmeldende partij(en) zijn toegekend, de rubrieken 1, 2 en 8 van dit formulier worden ingevuld, alsook deze rubriek, die de volgende verklaring bevat:</w:t>
      </w:r>
    </w:p>
    <w:p w14:paraId="75FE0B14" w14:textId="77777777" w:rsidR="001A1EB0" w:rsidRPr="00C97518" w:rsidRDefault="001A1EB0" w:rsidP="001A1EB0">
      <w:pPr>
        <w:widowControl w:val="0"/>
        <w:autoSpaceDE w:val="0"/>
        <w:autoSpaceDN w:val="0"/>
        <w:spacing w:line="230" w:lineRule="auto"/>
        <w:ind w:left="709" w:right="119"/>
        <w:jc w:val="both"/>
        <w:rPr>
          <w:rFonts w:ascii="Cambria" w:hAnsi="Cambria"/>
          <w:sz w:val="19"/>
          <w:szCs w:val="19"/>
        </w:rPr>
      </w:pPr>
    </w:p>
    <w:p w14:paraId="5DCA7C63" w14:textId="77777777" w:rsidR="00C97518" w:rsidRDefault="00C97518" w:rsidP="00C97518">
      <w:pPr>
        <w:pStyle w:val="Lijstalinea"/>
        <w:widowControl w:val="0"/>
        <w:numPr>
          <w:ilvl w:val="0"/>
          <w:numId w:val="0"/>
        </w:numPr>
        <w:autoSpaceDE w:val="0"/>
        <w:autoSpaceDN w:val="0"/>
        <w:spacing w:line="230" w:lineRule="auto"/>
        <w:ind w:left="709" w:right="119"/>
        <w:jc w:val="both"/>
        <w:rPr>
          <w:rFonts w:ascii="Cambria" w:hAnsi="Cambria"/>
          <w:sz w:val="19"/>
          <w:szCs w:val="19"/>
        </w:rPr>
      </w:pPr>
      <w:r w:rsidRPr="00C97518">
        <w:rPr>
          <w:rFonts w:ascii="Cambria" w:hAnsi="Cambria"/>
          <w:sz w:val="19"/>
          <w:szCs w:val="19"/>
        </w:rPr>
        <w:t>“ </w:t>
      </w:r>
      <w:r w:rsidRPr="00C97518">
        <w:rPr>
          <w:rFonts w:ascii="Cambria" w:hAnsi="Cambria"/>
          <w:b/>
          <w:bCs/>
          <w:sz w:val="19"/>
          <w:szCs w:val="19"/>
        </w:rPr>
        <w:t>Geen van de aanmeldende partijen heeft buitenlandse financiële bijdragen ontvangen die uit hoofde van hoofdstuk 4 van Verordening (EU) 2022/2560 moeten worden aangemeld.</w:t>
      </w:r>
      <w:r w:rsidRPr="00C97518">
        <w:rPr>
          <w:rFonts w:ascii="Cambria" w:hAnsi="Cambria"/>
          <w:sz w:val="19"/>
          <w:szCs w:val="19"/>
        </w:rPr>
        <w:t> ”.</w:t>
      </w:r>
    </w:p>
    <w:p w14:paraId="311C086E" w14:textId="77777777" w:rsidR="00C97518" w:rsidRDefault="00C97518" w:rsidP="00C97518">
      <w:pPr>
        <w:pStyle w:val="Lijstalinea"/>
        <w:widowControl w:val="0"/>
        <w:numPr>
          <w:ilvl w:val="0"/>
          <w:numId w:val="0"/>
        </w:numPr>
        <w:autoSpaceDE w:val="0"/>
        <w:autoSpaceDN w:val="0"/>
        <w:spacing w:line="230" w:lineRule="auto"/>
        <w:ind w:left="709" w:right="119"/>
        <w:jc w:val="both"/>
        <w:rPr>
          <w:rFonts w:ascii="Cambria" w:hAnsi="Cambria"/>
          <w:sz w:val="19"/>
          <w:szCs w:val="19"/>
        </w:rPr>
      </w:pPr>
    </w:p>
    <w:p w14:paraId="3CD623A4" w14:textId="2E30614D" w:rsidR="00C97518" w:rsidRDefault="00C97518"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sidRPr="00C97518">
        <w:rPr>
          <w:rFonts w:ascii="Cambria" w:hAnsi="Cambria"/>
          <w:sz w:val="19"/>
          <w:szCs w:val="19"/>
        </w:rPr>
        <w:t>Overeenkomstig de verplichting van artikel 29, lid 1, van Verordening (EU) 2022/2560 moet(en) de aanmeldende partij(en) alle ontvangen buitenlandse financiële bijdragen vermelden. Deze verplichting geldt voor alle buitenlandse financiële bijdragen die overeenkomstig artikel 28, lid 1, punt b), van Verordening (EU) 2022/2560 niet hoefden te worden aangemeld en die in de drie jaar voorafgaand aan de verklaring zijn ontvangen.</w:t>
      </w:r>
    </w:p>
    <w:p w14:paraId="25669D88" w14:textId="77777777" w:rsidR="009225F3" w:rsidRDefault="009225F3" w:rsidP="009225F3">
      <w:pPr>
        <w:widowControl w:val="0"/>
        <w:autoSpaceDE w:val="0"/>
        <w:autoSpaceDN w:val="0"/>
        <w:spacing w:line="230" w:lineRule="auto"/>
        <w:ind w:left="709" w:right="119"/>
        <w:jc w:val="both"/>
        <w:rPr>
          <w:rFonts w:ascii="Cambria" w:hAnsi="Cambria"/>
          <w:sz w:val="19"/>
          <w:szCs w:val="19"/>
        </w:rPr>
      </w:pPr>
    </w:p>
    <w:p w14:paraId="22EF459F" w14:textId="18E5BCF7" w:rsidR="009225F3" w:rsidRDefault="009225F3"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Pr>
          <w:rFonts w:ascii="Cambria" w:hAnsi="Cambria"/>
          <w:sz w:val="19"/>
          <w:szCs w:val="19"/>
        </w:rPr>
        <w:t>N</w:t>
      </w:r>
      <w:r w:rsidRPr="009225F3">
        <w:rPr>
          <w:rFonts w:ascii="Cambria" w:hAnsi="Cambria"/>
          <w:sz w:val="19"/>
          <w:szCs w:val="19"/>
        </w:rPr>
        <w:t>iet aan te melden buitenlandse financiële bijdragen met een waarde van minder dan 1 miljoen EUR, maar boven de in rubriek 7.4 vermelde waarde in de drie jaar voorafgaand aan de verklaring, kunnen echter met behulp van tabel 2 als totaal worden opgegeven zonder de waarde ervan te vermelden. Op verzoek van de Commissie moeten dergelijke buitenlandse financiële bijdragen afzonderlijk worden gerapporteerd</w:t>
      </w:r>
      <w:r>
        <w:rPr>
          <w:rFonts w:ascii="Cambria" w:hAnsi="Cambria"/>
          <w:sz w:val="19"/>
          <w:szCs w:val="19"/>
        </w:rPr>
        <w:t>.</w:t>
      </w:r>
    </w:p>
    <w:p w14:paraId="2EA3F46F" w14:textId="77777777" w:rsidR="009225F3" w:rsidRPr="009225F3" w:rsidRDefault="009225F3" w:rsidP="009225F3">
      <w:pPr>
        <w:pStyle w:val="Lijstalinea"/>
        <w:numPr>
          <w:ilvl w:val="0"/>
          <w:numId w:val="0"/>
        </w:numPr>
        <w:ind w:left="227"/>
        <w:rPr>
          <w:rFonts w:ascii="Cambria" w:hAnsi="Cambria"/>
          <w:sz w:val="19"/>
          <w:szCs w:val="19"/>
        </w:rPr>
      </w:pPr>
    </w:p>
    <w:p w14:paraId="4977FA0E" w14:textId="4D3CB550" w:rsidR="009225F3" w:rsidRPr="00C97518" w:rsidRDefault="009225F3" w:rsidP="00C11F49">
      <w:pPr>
        <w:widowControl w:val="0"/>
        <w:numPr>
          <w:ilvl w:val="1"/>
          <w:numId w:val="18"/>
        </w:numPr>
        <w:autoSpaceDE w:val="0"/>
        <w:autoSpaceDN w:val="0"/>
        <w:spacing w:line="230" w:lineRule="auto"/>
        <w:ind w:left="709" w:right="119" w:hanging="709"/>
        <w:jc w:val="both"/>
        <w:rPr>
          <w:rFonts w:ascii="Cambria" w:hAnsi="Cambria"/>
          <w:sz w:val="19"/>
          <w:szCs w:val="19"/>
        </w:rPr>
      </w:pPr>
      <w:r w:rsidRPr="009225F3">
        <w:rPr>
          <w:rFonts w:ascii="Cambria" w:hAnsi="Cambria"/>
          <w:sz w:val="19"/>
          <w:szCs w:val="19"/>
        </w:rPr>
        <w:t>Overeenkomstig artikel 4, lid 3, van Verordening (EU) 2022/2560 hoeven buitenlandse financiële bijdragen waarvan het totale bedrag per derde land lager is dan het bedrag aan de-minimissteun in de zin van artikel 3, lid 2, eerste alinea, van Verordening (EU) nr. 1407/2013 van de Commissie </w:t>
      </w:r>
      <w:hyperlink r:id="rId15" w:anchor="ntr16-L_2023177NL.01003201-E0016" w:history="1">
        <w:r w:rsidRPr="009225F3">
          <w:rPr>
            <w:rStyle w:val="Hyperlink"/>
            <w:rFonts w:ascii="Cambria" w:hAnsi="Cambria"/>
            <w:sz w:val="19"/>
            <w:szCs w:val="19"/>
          </w:rPr>
          <w:t>(</w:t>
        </w:r>
        <w:r w:rsidRPr="009225F3">
          <w:rPr>
            <w:rStyle w:val="Hyperlink"/>
            <w:rFonts w:ascii="Cambria" w:hAnsi="Cambria"/>
            <w:sz w:val="19"/>
            <w:szCs w:val="19"/>
            <w:vertAlign w:val="superscript"/>
          </w:rPr>
          <w:t>16</w:t>
        </w:r>
        <w:r w:rsidRPr="009225F3">
          <w:rPr>
            <w:rStyle w:val="Hyperlink"/>
            <w:rFonts w:ascii="Cambria" w:hAnsi="Cambria"/>
            <w:sz w:val="19"/>
            <w:szCs w:val="19"/>
          </w:rPr>
          <w:t>)</w:t>
        </w:r>
      </w:hyperlink>
      <w:r w:rsidRPr="009225F3">
        <w:rPr>
          <w:rFonts w:ascii="Cambria" w:hAnsi="Cambria"/>
          <w:sz w:val="19"/>
          <w:szCs w:val="19"/>
        </w:rPr>
        <w:t> in de periode van drie opeenvolgende jaren voorafgaand aan de verklaring, niet in de verklaring te worden vermeld</w:t>
      </w:r>
      <w:r>
        <w:rPr>
          <w:rFonts w:ascii="Cambria" w:hAnsi="Cambria"/>
          <w:sz w:val="19"/>
          <w:szCs w:val="19"/>
        </w:rPr>
        <w:t>.</w:t>
      </w:r>
    </w:p>
    <w:p w14:paraId="504027C1" w14:textId="77777777" w:rsidR="009225F3" w:rsidRDefault="009225F3" w:rsidP="009225F3">
      <w:pPr>
        <w:widowControl w:val="0"/>
        <w:autoSpaceDE w:val="0"/>
        <w:autoSpaceDN w:val="0"/>
        <w:spacing w:line="230" w:lineRule="auto"/>
        <w:ind w:right="119"/>
        <w:jc w:val="both"/>
        <w:rPr>
          <w:rFonts w:ascii="Cambria" w:hAnsi="Cambria"/>
          <w:sz w:val="19"/>
          <w:szCs w:val="19"/>
        </w:rPr>
      </w:pPr>
    </w:p>
    <w:p w14:paraId="5DCD486A" w14:textId="77777777" w:rsidR="009225F3" w:rsidRPr="009225F3" w:rsidRDefault="009225F3" w:rsidP="009225F3">
      <w:pPr>
        <w:widowControl w:val="0"/>
        <w:autoSpaceDE w:val="0"/>
        <w:autoSpaceDN w:val="0"/>
        <w:spacing w:line="230" w:lineRule="auto"/>
        <w:ind w:right="119"/>
        <w:jc w:val="both"/>
        <w:rPr>
          <w:rFonts w:ascii="Cambria" w:hAnsi="Cambria"/>
          <w:sz w:val="19"/>
          <w:szCs w:val="19"/>
        </w:rPr>
      </w:pPr>
    </w:p>
    <w:p w14:paraId="2CD6BF74" w14:textId="3CA282A6" w:rsidR="009225F3" w:rsidRPr="00996647" w:rsidRDefault="009225F3" w:rsidP="009225F3">
      <w:pPr>
        <w:jc w:val="center"/>
        <w:rPr>
          <w:rFonts w:ascii="Cambria" w:hAnsi="Cambria"/>
          <w:i/>
          <w:iCs/>
        </w:rPr>
      </w:pPr>
      <w:r w:rsidRPr="006F579B">
        <w:rPr>
          <w:rFonts w:ascii="Cambria" w:hAnsi="Cambria"/>
          <w:i/>
          <w:iCs/>
        </w:rPr>
        <w:t>RUBRIEK </w:t>
      </w:r>
      <w:r>
        <w:rPr>
          <w:rFonts w:ascii="Cambria" w:hAnsi="Cambria"/>
          <w:i/>
          <w:iCs/>
        </w:rPr>
        <w:t>8</w:t>
      </w:r>
    </w:p>
    <w:p w14:paraId="457B7D0A" w14:textId="77777777" w:rsidR="009225F3" w:rsidRDefault="009225F3" w:rsidP="009225F3">
      <w:pPr>
        <w:jc w:val="center"/>
        <w:rPr>
          <w:rFonts w:ascii="Cambria" w:hAnsi="Cambria"/>
        </w:rPr>
      </w:pPr>
    </w:p>
    <w:p w14:paraId="512F3552" w14:textId="483BE978" w:rsidR="0030023F" w:rsidRPr="00E76DD9" w:rsidRDefault="0030023F" w:rsidP="00E372DD">
      <w:pPr>
        <w:ind w:left="1418" w:right="567"/>
        <w:jc w:val="center"/>
        <w:rPr>
          <w:rFonts w:ascii="Cambria" w:hAnsi="Cambria"/>
          <w:i/>
          <w:iCs/>
        </w:rPr>
      </w:pPr>
      <w:r w:rsidRPr="00E76DD9">
        <w:rPr>
          <w:rFonts w:ascii="Cambria" w:hAnsi="Cambria"/>
          <w:i/>
          <w:iCs/>
          <w:highlight w:val="yellow"/>
        </w:rPr>
        <w:t>[Let op! De aanmelding moet zijn ondertekend namens alle aanmeldende partijen en wel door personen die rechtens gemachtigd zijn om te handelen namens de aanmeldende partijen. De volmachten of andere bewijzen waaruit de rechtsgeldige ondertekening blijkt (bijvoorbeeld uittreksels handelsregister), moeten bij de aanmelding worden gevoegd (zie Annex II onder (20)FSR)]</w:t>
      </w:r>
    </w:p>
    <w:p w14:paraId="77A3A0D3" w14:textId="77777777" w:rsidR="0030023F" w:rsidRPr="006F579B" w:rsidRDefault="0030023F" w:rsidP="009225F3">
      <w:pPr>
        <w:jc w:val="center"/>
        <w:rPr>
          <w:rFonts w:ascii="Cambria" w:hAnsi="Cambria"/>
        </w:rPr>
      </w:pPr>
    </w:p>
    <w:p w14:paraId="2D78AF71" w14:textId="351F2EE4" w:rsidR="009225F3" w:rsidRDefault="009225F3" w:rsidP="009225F3">
      <w:pPr>
        <w:widowControl w:val="0"/>
        <w:autoSpaceDE w:val="0"/>
        <w:autoSpaceDN w:val="0"/>
        <w:spacing w:line="230" w:lineRule="auto"/>
        <w:ind w:right="119"/>
        <w:jc w:val="center"/>
        <w:rPr>
          <w:rFonts w:ascii="Cambria" w:hAnsi="Cambria"/>
          <w:b/>
          <w:bCs/>
          <w:i/>
          <w:iCs/>
        </w:rPr>
      </w:pPr>
      <w:r>
        <w:rPr>
          <w:rFonts w:ascii="Cambria" w:hAnsi="Cambria"/>
          <w:b/>
          <w:bCs/>
          <w:i/>
          <w:iCs/>
        </w:rPr>
        <w:t>Attest</w:t>
      </w:r>
    </w:p>
    <w:p w14:paraId="02ED9C2B" w14:textId="77777777" w:rsidR="009225F3" w:rsidRDefault="009225F3" w:rsidP="009225F3">
      <w:pPr>
        <w:widowControl w:val="0"/>
        <w:autoSpaceDE w:val="0"/>
        <w:autoSpaceDN w:val="0"/>
        <w:spacing w:line="230" w:lineRule="auto"/>
        <w:ind w:right="119"/>
        <w:jc w:val="center"/>
        <w:rPr>
          <w:rFonts w:ascii="Cambria" w:hAnsi="Cambria"/>
          <w:b/>
          <w:bCs/>
          <w:i/>
          <w:iCs/>
        </w:rPr>
      </w:pPr>
    </w:p>
    <w:p w14:paraId="7FD7FFB5" w14:textId="60A5D3DC" w:rsidR="009225F3" w:rsidRDefault="009225F3" w:rsidP="00C11F49">
      <w:pPr>
        <w:widowControl w:val="0"/>
        <w:numPr>
          <w:ilvl w:val="1"/>
          <w:numId w:val="19"/>
        </w:numPr>
        <w:autoSpaceDE w:val="0"/>
        <w:autoSpaceDN w:val="0"/>
        <w:spacing w:line="230" w:lineRule="auto"/>
        <w:ind w:left="851" w:right="119" w:hanging="851"/>
        <w:jc w:val="both"/>
        <w:rPr>
          <w:rFonts w:ascii="Cambria" w:hAnsi="Cambria"/>
          <w:sz w:val="19"/>
          <w:szCs w:val="19"/>
        </w:rPr>
      </w:pPr>
      <w:r w:rsidRPr="009225F3">
        <w:rPr>
          <w:rFonts w:ascii="Cambria" w:hAnsi="Cambria"/>
          <w:sz w:val="19"/>
          <w:szCs w:val="19"/>
        </w:rPr>
        <w:t>De aanmelding moet worden besloten met onderstaand attest, dat door elke aanmeldende partij moet worden ondertekend:</w:t>
      </w:r>
    </w:p>
    <w:p w14:paraId="4DD12733" w14:textId="77777777" w:rsidR="009225F3" w:rsidRDefault="009225F3" w:rsidP="009225F3">
      <w:pPr>
        <w:widowControl w:val="0"/>
        <w:autoSpaceDE w:val="0"/>
        <w:autoSpaceDN w:val="0"/>
        <w:spacing w:line="230" w:lineRule="auto"/>
        <w:ind w:left="851" w:right="119"/>
        <w:jc w:val="both"/>
        <w:rPr>
          <w:rFonts w:ascii="Cambria" w:hAnsi="Cambria"/>
          <w:sz w:val="19"/>
          <w:szCs w:val="19"/>
        </w:rPr>
      </w:pPr>
    </w:p>
    <w:p w14:paraId="06300719" w14:textId="1EC93A6E" w:rsidR="009225F3" w:rsidRPr="009225F3" w:rsidRDefault="009225F3" w:rsidP="00C11F49">
      <w:pPr>
        <w:widowControl w:val="0"/>
        <w:numPr>
          <w:ilvl w:val="1"/>
          <w:numId w:val="19"/>
        </w:numPr>
        <w:autoSpaceDE w:val="0"/>
        <w:autoSpaceDN w:val="0"/>
        <w:spacing w:line="230" w:lineRule="auto"/>
        <w:ind w:left="851" w:right="119" w:hanging="851"/>
        <w:jc w:val="both"/>
        <w:rPr>
          <w:rFonts w:ascii="Cambria" w:hAnsi="Cambria"/>
          <w:sz w:val="19"/>
          <w:szCs w:val="19"/>
        </w:rPr>
      </w:pPr>
      <w:r w:rsidRPr="009225F3">
        <w:rPr>
          <w:rFonts w:ascii="Cambria" w:hAnsi="Cambria"/>
          <w:sz w:val="19"/>
          <w:szCs w:val="19"/>
        </w:rPr>
        <w:t>“</w:t>
      </w:r>
      <w:r w:rsidRPr="009225F3">
        <w:rPr>
          <w:rFonts w:ascii="Cambria" w:hAnsi="Cambria"/>
          <w:i/>
          <w:iCs/>
          <w:sz w:val="19"/>
          <w:szCs w:val="19"/>
        </w:rPr>
        <w:t>De aanmeldende partij(en) bevestigt (bevestigen) dat naar haar (hun) beste weten en geweten de in deze aanmelding of verklaring verstrekte informatie met de werkelijkheid overeenstemt en juist en volledig is, dat met de werkelijkheid overeenstemmende en volledige exemplaren van de in dit formulier FS-PP gevraagde documenten zijn overgelegd, dat alle ramingen als zodanig zijn aangegeven en haar (hun) beste ramingen van de betrokken feiten zijn, en dat alle geuite meningen oprecht zijn.</w:t>
      </w:r>
    </w:p>
    <w:p w14:paraId="4223D54A" w14:textId="28EAF4F7" w:rsidR="009225F3" w:rsidRPr="009225F3" w:rsidRDefault="009225F3" w:rsidP="00C11F49">
      <w:pPr>
        <w:widowControl w:val="0"/>
        <w:numPr>
          <w:ilvl w:val="1"/>
          <w:numId w:val="19"/>
        </w:numPr>
        <w:autoSpaceDE w:val="0"/>
        <w:autoSpaceDN w:val="0"/>
        <w:spacing w:line="230" w:lineRule="auto"/>
        <w:ind w:left="851" w:right="119" w:hanging="851"/>
        <w:jc w:val="both"/>
        <w:rPr>
          <w:rFonts w:ascii="Cambria" w:hAnsi="Cambria"/>
          <w:i/>
          <w:iCs/>
          <w:sz w:val="19"/>
          <w:szCs w:val="19"/>
        </w:rPr>
      </w:pPr>
      <w:r w:rsidRPr="009225F3">
        <w:rPr>
          <w:rFonts w:ascii="Cambria" w:hAnsi="Cambria"/>
          <w:i/>
          <w:iCs/>
          <w:sz w:val="19"/>
          <w:szCs w:val="19"/>
        </w:rPr>
        <w:t>Zij is (zijn) op de hoogte van artikel 33 van Verordening (EU) 2022/2560 inzake geldboeten en dwangsommen.”.</w:t>
      </w:r>
    </w:p>
    <w:p w14:paraId="7AD5061F" w14:textId="77777777" w:rsidR="009225F3" w:rsidRDefault="009225F3" w:rsidP="009225F3">
      <w:pPr>
        <w:widowControl w:val="0"/>
        <w:autoSpaceDE w:val="0"/>
        <w:autoSpaceDN w:val="0"/>
        <w:spacing w:line="230" w:lineRule="auto"/>
        <w:ind w:right="119"/>
        <w:jc w:val="center"/>
        <w:rPr>
          <w:rFonts w:ascii="Cambria" w:hAnsi="Cambria"/>
          <w:sz w:val="19"/>
          <w:szCs w:val="19"/>
        </w:rPr>
      </w:pPr>
    </w:p>
    <w:p w14:paraId="2B9D748A" w14:textId="3C12BAFB" w:rsidR="00C97518" w:rsidRDefault="00C97518"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8EFBE0F" w14:textId="06F437AB"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Datum:</w:t>
      </w:r>
    </w:p>
    <w:p w14:paraId="72661305"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45"/>
        <w:gridCol w:w="4811"/>
      </w:tblGrid>
      <w:tr w:rsidR="009225F3" w:rsidRPr="009225F3" w14:paraId="2DA1F16F" w14:textId="77777777" w:rsidTr="009225F3">
        <w:tc>
          <w:tcPr>
            <w:tcW w:w="2344" w:type="pct"/>
            <w:tcBorders>
              <w:top w:val="single" w:sz="6" w:space="0" w:color="000000"/>
              <w:left w:val="single" w:sz="6" w:space="0" w:color="000000"/>
              <w:bottom w:val="single" w:sz="6" w:space="0" w:color="000000"/>
              <w:right w:val="single" w:sz="6" w:space="0" w:color="000000"/>
            </w:tcBorders>
            <w:shd w:val="clear" w:color="auto" w:fill="FFFFFF"/>
            <w:hideMark/>
          </w:tcPr>
          <w:p w14:paraId="36C7756C"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lastRenderedPageBreak/>
              <w:t>[ondertekenaar 1]</w:t>
            </w:r>
          </w:p>
          <w:p w14:paraId="7BF9CC28"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0A208BB"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CF08C2D"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Naam:</w:t>
            </w:r>
          </w:p>
          <w:p w14:paraId="533E575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Organisatie:</w:t>
            </w:r>
          </w:p>
          <w:p w14:paraId="19A978E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Functie:</w:t>
            </w:r>
          </w:p>
          <w:p w14:paraId="158FF6A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Adres:</w:t>
            </w:r>
          </w:p>
          <w:p w14:paraId="4EF6627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Telefoonnummer:</w:t>
            </w:r>
          </w:p>
          <w:p w14:paraId="5D2C94D2"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E-mail:</w:t>
            </w:r>
          </w:p>
          <w:p w14:paraId="1FF843D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DD4682E" w14:textId="77777777" w:rsidR="009225F3" w:rsidRDefault="009225F3" w:rsidP="009225F3">
            <w:pPr>
              <w:widowControl w:val="0"/>
              <w:autoSpaceDE w:val="0"/>
              <w:autoSpaceDN w:val="0"/>
              <w:spacing w:line="230" w:lineRule="auto"/>
              <w:ind w:right="119"/>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[“e-handtekening”/handtekening]</w:t>
            </w:r>
          </w:p>
          <w:p w14:paraId="12562677"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c>
        <w:tc>
          <w:tcPr>
            <w:tcW w:w="2656" w:type="pct"/>
            <w:tcBorders>
              <w:top w:val="single" w:sz="6" w:space="0" w:color="000000"/>
              <w:left w:val="single" w:sz="6" w:space="0" w:color="000000"/>
              <w:bottom w:val="single" w:sz="6" w:space="0" w:color="000000"/>
              <w:right w:val="single" w:sz="6" w:space="0" w:color="000000"/>
            </w:tcBorders>
            <w:shd w:val="clear" w:color="auto" w:fill="FFFFFF"/>
            <w:hideMark/>
          </w:tcPr>
          <w:p w14:paraId="0E0E6578"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[ondertekenaar 2 (indien van toepassing), zo vaak herhalen als er aanmeldende partijen zijn]</w:t>
            </w:r>
          </w:p>
          <w:p w14:paraId="2D19448E"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95775F3"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Naam:</w:t>
            </w:r>
          </w:p>
          <w:p w14:paraId="0B54BE7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Organisatie:</w:t>
            </w:r>
          </w:p>
          <w:p w14:paraId="4D1B0D14"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Functie:</w:t>
            </w:r>
          </w:p>
          <w:p w14:paraId="21D1A729"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Adres:</w:t>
            </w:r>
          </w:p>
          <w:p w14:paraId="0306A325"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Telefoonnummer:</w:t>
            </w:r>
          </w:p>
          <w:p w14:paraId="30AD6E5A"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E-mail:</w:t>
            </w:r>
          </w:p>
          <w:p w14:paraId="3752C922"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715C870" w14:textId="77777777" w:rsidR="009225F3" w:rsidRDefault="009225F3" w:rsidP="009225F3">
            <w:pPr>
              <w:widowControl w:val="0"/>
              <w:autoSpaceDE w:val="0"/>
              <w:autoSpaceDN w:val="0"/>
              <w:spacing w:line="230" w:lineRule="auto"/>
              <w:ind w:right="119"/>
              <w:rPr>
                <w:rFonts w:ascii="Cambria" w:eastAsia="Cambria" w:hAnsi="Cambria" w:cs="Cambria"/>
                <w:w w:val="90"/>
                <w:kern w:val="0"/>
                <w:sz w:val="19"/>
                <w:szCs w:val="19"/>
                <w14:ligatures w14:val="none"/>
              </w:rPr>
            </w:pPr>
            <w:r w:rsidRPr="009225F3">
              <w:rPr>
                <w:rFonts w:ascii="Cambria" w:eastAsia="Cambria" w:hAnsi="Cambria" w:cs="Cambria"/>
                <w:w w:val="90"/>
                <w:kern w:val="0"/>
                <w:sz w:val="19"/>
                <w:szCs w:val="19"/>
                <w14:ligatures w14:val="none"/>
              </w:rPr>
              <w:t>[“e-handtekening”/handtekening]</w:t>
            </w:r>
          </w:p>
          <w:p w14:paraId="4149A0D7" w14:textId="77777777" w:rsidR="009225F3" w:rsidRDefault="009225F3" w:rsidP="009225F3">
            <w:pPr>
              <w:widowControl w:val="0"/>
              <w:autoSpaceDE w:val="0"/>
              <w:autoSpaceDN w:val="0"/>
              <w:spacing w:line="230" w:lineRule="auto"/>
              <w:ind w:right="119"/>
              <w:jc w:val="center"/>
              <w:rPr>
                <w:rFonts w:ascii="Cambria" w:eastAsia="Cambria" w:hAnsi="Cambria" w:cs="Cambria"/>
                <w:w w:val="90"/>
                <w:kern w:val="0"/>
                <w:sz w:val="19"/>
                <w:szCs w:val="19"/>
                <w14:ligatures w14:val="none"/>
              </w:rPr>
            </w:pPr>
          </w:p>
          <w:p w14:paraId="086F371C" w14:textId="77777777" w:rsidR="009225F3" w:rsidRP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tc>
      </w:tr>
    </w:tbl>
    <w:p w14:paraId="50658E6E" w14:textId="77777777" w:rsidR="009225F3" w:rsidRDefault="009225F3"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03AB97C"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7A808D5"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E751C09" w14:textId="3C0AC5BB" w:rsidR="0030023F" w:rsidRDefault="0030023F" w:rsidP="00E372DD">
      <w:pPr>
        <w:ind w:left="1418" w:right="567"/>
        <w:jc w:val="center"/>
        <w:rPr>
          <w:rFonts w:ascii="Cambria" w:hAnsi="Cambria"/>
          <w:i/>
          <w:iCs/>
        </w:rPr>
      </w:pPr>
      <w:r w:rsidRPr="0030023F">
        <w:rPr>
          <w:rFonts w:ascii="Cambria" w:hAnsi="Cambria"/>
          <w:i/>
          <w:iCs/>
          <w:highlight w:val="yellow"/>
        </w:rPr>
        <w:t>[Tabellen 1 en 2 kunnen worden gebruikt bij het invullen van rubriek 3 (tabel 1) en rubriek 7 (tabel 2)]</w:t>
      </w:r>
    </w:p>
    <w:p w14:paraId="020B5405" w14:textId="77777777" w:rsidR="0030023F" w:rsidRDefault="0030023F" w:rsidP="0030023F">
      <w:pPr>
        <w:jc w:val="center"/>
        <w:rPr>
          <w:rFonts w:ascii="Cambria" w:hAnsi="Cambria"/>
          <w:i/>
          <w:iCs/>
        </w:rPr>
      </w:pPr>
    </w:p>
    <w:p w14:paraId="5FBD2C00" w14:textId="774DE306" w:rsidR="0030023F" w:rsidRDefault="0030023F" w:rsidP="0030023F">
      <w:pPr>
        <w:jc w:val="center"/>
        <w:rPr>
          <w:rFonts w:ascii="Cambria" w:hAnsi="Cambria"/>
          <w:i/>
          <w:iCs/>
        </w:rPr>
      </w:pPr>
      <w:r>
        <w:rPr>
          <w:rFonts w:ascii="Cambria" w:hAnsi="Cambria"/>
          <w:i/>
          <w:iCs/>
        </w:rPr>
        <w:t>Tabel 1</w:t>
      </w:r>
    </w:p>
    <w:p w14:paraId="375EADF9" w14:textId="77777777" w:rsidR="0078235A" w:rsidRPr="00996647" w:rsidRDefault="0078235A" w:rsidP="0078235A">
      <w:pPr>
        <w:jc w:val="center"/>
        <w:rPr>
          <w:rFonts w:ascii="Cambria" w:hAnsi="Cambria"/>
          <w:i/>
          <w:iCs/>
        </w:rPr>
      </w:pPr>
    </w:p>
    <w:p w14:paraId="2867936E" w14:textId="629B49C5" w:rsidR="00C11F49" w:rsidRDefault="00C11F49" w:rsidP="00C11F49">
      <w:pPr>
        <w:widowControl w:val="0"/>
        <w:autoSpaceDE w:val="0"/>
        <w:autoSpaceDN w:val="0"/>
        <w:spacing w:line="230" w:lineRule="auto"/>
        <w:ind w:right="119"/>
        <w:jc w:val="center"/>
        <w:rPr>
          <w:rFonts w:ascii="Cambria" w:hAnsi="Cambria"/>
          <w:sz w:val="19"/>
          <w:szCs w:val="19"/>
        </w:rPr>
      </w:pPr>
      <w:r>
        <w:rPr>
          <w:rFonts w:ascii="Cambria" w:hAnsi="Cambria"/>
          <w:b/>
          <w:bCs/>
          <w:i/>
          <w:iCs/>
        </w:rPr>
        <w:t>In</w:t>
      </w:r>
      <w:r w:rsidRPr="00C11F49">
        <w:rPr>
          <w:rFonts w:ascii="Cambria" w:hAnsi="Cambria"/>
          <w:b/>
          <w:bCs/>
          <w:i/>
          <w:iCs/>
        </w:rPr>
        <w:t>structies voor het verstrekken van informatie over buitenlandse financiële bijdragen die niet onder een van de categorieën van artikel 5, lid 1, punten a) tot en met e), vallen (rubriek 3.3)</w:t>
      </w:r>
    </w:p>
    <w:p w14:paraId="45B28E71" w14:textId="77777777" w:rsidR="0028797D" w:rsidRDefault="0028797D" w:rsidP="009225F3">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46DD22" w14:textId="4C8996B9"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Deze tabel wordt gebruikt om een overzicht te geven van de buitenlandse financiële bijdragen van 1 miljoen EUR of meer per derde land die in de drie jaar voorafgaand aan de aanmelding aan de aanmeldende partijen zijn toegekend en </w:t>
      </w:r>
      <w:r w:rsidRPr="00C11F49">
        <w:rPr>
          <w:rFonts w:ascii="Cambria" w:eastAsia="Cambria" w:hAnsi="Cambria" w:cs="Cambria"/>
          <w:b/>
          <w:bCs/>
          <w:w w:val="90"/>
          <w:kern w:val="0"/>
          <w:sz w:val="19"/>
          <w:szCs w:val="19"/>
          <w14:ligatures w14:val="none"/>
        </w:rPr>
        <w:t>niet</w:t>
      </w:r>
      <w:r w:rsidRPr="00C11F49">
        <w:rPr>
          <w:rFonts w:ascii="Cambria" w:eastAsia="Cambria" w:hAnsi="Cambria" w:cs="Cambria"/>
          <w:w w:val="90"/>
          <w:kern w:val="0"/>
          <w:sz w:val="19"/>
          <w:szCs w:val="19"/>
          <w14:ligatures w14:val="none"/>
        </w:rPr>
        <w:t> onder een van de categorieën van artikel 5, lid 1, punten a) tot en met e), van Verordening (EU) 2022/2560 vallen. In punt A wordt verduidelijkt welke informatie in de tabel moet worden opgenomen, en in punt B welke informatie niet dient te worden opgenomen.</w:t>
      </w:r>
    </w:p>
    <w:p w14:paraId="2DA14452" w14:textId="77777777" w:rsidR="00C11F49" w:rsidRDefault="00C11F49" w:rsidP="00C11F4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6B791BBB" w14:textId="7C02D609" w:rsidR="00C11F49" w:rsidRDefault="00C11F49" w:rsidP="00C11F49">
      <w:pPr>
        <w:widowControl w:val="0"/>
        <w:autoSpaceDE w:val="0"/>
        <w:autoSpaceDN w:val="0"/>
        <w:spacing w:line="230" w:lineRule="auto"/>
        <w:ind w:right="119"/>
        <w:jc w:val="both"/>
        <w:rPr>
          <w:rFonts w:ascii="Cambria" w:eastAsia="Cambria" w:hAnsi="Cambria" w:cs="Cambria"/>
          <w:b/>
          <w:bCs/>
          <w:i/>
          <w:iCs/>
          <w:w w:val="90"/>
          <w:kern w:val="0"/>
          <w:sz w:val="19"/>
          <w:szCs w:val="19"/>
          <w14:ligatures w14:val="none"/>
        </w:rPr>
      </w:pPr>
      <w:r w:rsidRPr="00C11F49">
        <w:rPr>
          <w:rFonts w:ascii="Cambria" w:eastAsia="Cambria" w:hAnsi="Cambria" w:cs="Cambria"/>
          <w:b/>
          <w:bCs/>
          <w:w w:val="90"/>
          <w:kern w:val="0"/>
          <w:sz w:val="19"/>
          <w:szCs w:val="19"/>
          <w14:ligatures w14:val="none"/>
        </w:rPr>
        <w:t>A.   </w:t>
      </w:r>
      <w:r w:rsidRPr="00C11F49">
        <w:rPr>
          <w:rFonts w:ascii="Cambria" w:eastAsia="Cambria" w:hAnsi="Cambria" w:cs="Cambria"/>
          <w:b/>
          <w:bCs/>
          <w:i/>
          <w:iCs/>
          <w:w w:val="90"/>
          <w:kern w:val="0"/>
          <w:sz w:val="19"/>
          <w:szCs w:val="19"/>
          <w14:ligatures w14:val="none"/>
        </w:rPr>
        <w:t>Informatie die in de tabel moet worden opgenomen</w:t>
      </w:r>
    </w:p>
    <w:p w14:paraId="0588C3D2" w14:textId="77777777" w:rsidR="00330216" w:rsidRPr="00C11F49" w:rsidRDefault="00330216" w:rsidP="00C11F4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41FB739" w14:textId="63568B13"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Gr</w:t>
      </w:r>
      <w:r w:rsidRPr="00C11F49">
        <w:rPr>
          <w:rFonts w:ascii="Cambria" w:eastAsia="Cambria" w:hAnsi="Cambria" w:cs="Cambria"/>
          <w:w w:val="90"/>
          <w:kern w:val="0"/>
          <w:sz w:val="19"/>
          <w:szCs w:val="19"/>
          <w14:ligatures w14:val="none"/>
        </w:rPr>
        <w:t>oepeer de verschillende financiële bijdragen per derde land en </w:t>
      </w:r>
      <w:r w:rsidRPr="00C11F49">
        <w:rPr>
          <w:rFonts w:ascii="Cambria" w:eastAsia="Cambria" w:hAnsi="Cambria" w:cs="Cambria"/>
          <w:b/>
          <w:bCs/>
          <w:w w:val="90"/>
          <w:kern w:val="0"/>
          <w:sz w:val="19"/>
          <w:szCs w:val="19"/>
          <w14:ligatures w14:val="none"/>
        </w:rPr>
        <w:t>per soort</w:t>
      </w:r>
      <w:r w:rsidRPr="00C11F49">
        <w:rPr>
          <w:rFonts w:ascii="Cambria" w:eastAsia="Cambria" w:hAnsi="Cambria" w:cs="Cambria"/>
          <w:w w:val="90"/>
          <w:kern w:val="0"/>
          <w:sz w:val="19"/>
          <w:szCs w:val="19"/>
          <w14:ligatures w14:val="none"/>
        </w:rPr>
        <w:t>, bv. rechtstreekse subsidie, lening/</w:t>
      </w:r>
      <w:r>
        <w:rPr>
          <w:rFonts w:ascii="Cambria" w:eastAsia="Cambria" w:hAnsi="Cambria" w:cs="Cambria"/>
          <w:w w:val="90"/>
          <w:kern w:val="0"/>
          <w:sz w:val="19"/>
          <w:szCs w:val="19"/>
          <w14:ligatures w14:val="none"/>
        </w:rPr>
        <w:t xml:space="preserve"> </w:t>
      </w:r>
      <w:r w:rsidRPr="00C11F49">
        <w:rPr>
          <w:rFonts w:ascii="Cambria" w:eastAsia="Cambria" w:hAnsi="Cambria" w:cs="Cambria"/>
          <w:w w:val="90"/>
          <w:kern w:val="0"/>
          <w:sz w:val="19"/>
          <w:szCs w:val="19"/>
          <w14:ligatures w14:val="none"/>
        </w:rPr>
        <w:t>financieringsinstrument/</w:t>
      </w:r>
      <w:proofErr w:type="spellStart"/>
      <w:r w:rsidRPr="00C11F49">
        <w:rPr>
          <w:rFonts w:ascii="Cambria" w:eastAsia="Cambria" w:hAnsi="Cambria" w:cs="Cambria"/>
          <w:w w:val="90"/>
          <w:kern w:val="0"/>
          <w:sz w:val="19"/>
          <w:szCs w:val="19"/>
          <w14:ligatures w14:val="none"/>
        </w:rPr>
        <w:t>terugbetaalbaar</w:t>
      </w:r>
      <w:proofErr w:type="spellEnd"/>
      <w:r>
        <w:rPr>
          <w:rFonts w:ascii="Cambria" w:eastAsia="Cambria" w:hAnsi="Cambria" w:cs="Cambria"/>
          <w:w w:val="90"/>
          <w:kern w:val="0"/>
          <w:sz w:val="19"/>
          <w:szCs w:val="19"/>
          <w14:ligatures w14:val="none"/>
        </w:rPr>
        <w:t xml:space="preserve"> </w:t>
      </w:r>
      <w:r w:rsidRPr="00C11F49">
        <w:rPr>
          <w:rFonts w:ascii="Cambria" w:eastAsia="Cambria" w:hAnsi="Cambria" w:cs="Cambria"/>
          <w:w w:val="90"/>
          <w:kern w:val="0"/>
          <w:sz w:val="19"/>
          <w:szCs w:val="19"/>
          <w14:ligatures w14:val="none"/>
        </w:rPr>
        <w:t>voorschot, belastingvoordeel, garantie, risicokapitaalinstrument, kapitaalmaatregel, schuldkwijtschelding, bijdragen voor de niet-economische activiteiten van een onderneming (zie overweging 16 van Verordening (EU) 2022/2560).</w:t>
      </w:r>
    </w:p>
    <w:p w14:paraId="44FF62EB" w14:textId="77777777" w:rsidR="00330216" w:rsidRDefault="00330216" w:rsidP="00330216">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5FFFF37B" w14:textId="136895FE"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V</w:t>
      </w:r>
      <w:r w:rsidRPr="00C11F49">
        <w:rPr>
          <w:rFonts w:ascii="Cambria" w:eastAsia="Cambria" w:hAnsi="Cambria" w:cs="Cambria"/>
          <w:w w:val="90"/>
          <w:kern w:val="0"/>
          <w:sz w:val="19"/>
          <w:szCs w:val="19"/>
          <w14:ligatures w14:val="none"/>
        </w:rPr>
        <w:t>ermeld alleen de landen waarvan het geraamde totaalbedrag van alle in de drie jaar voorafgaand aan de aanmelding toegekende financiële bijdragen per land (berekend volgens punt 5) 4 miljoen EUR of meer bedraag</w:t>
      </w:r>
      <w:r>
        <w:rPr>
          <w:rFonts w:ascii="Cambria" w:eastAsia="Cambria" w:hAnsi="Cambria" w:cs="Cambria"/>
          <w:w w:val="90"/>
          <w:kern w:val="0"/>
          <w:sz w:val="19"/>
          <w:szCs w:val="19"/>
          <w14:ligatures w14:val="none"/>
        </w:rPr>
        <w:t>t.</w:t>
      </w:r>
    </w:p>
    <w:p w14:paraId="74B251D8" w14:textId="77777777" w:rsidR="00330216" w:rsidRPr="00330216" w:rsidRDefault="00330216" w:rsidP="00330216">
      <w:pPr>
        <w:pStyle w:val="Lijstalinea"/>
        <w:numPr>
          <w:ilvl w:val="0"/>
          <w:numId w:val="0"/>
        </w:numPr>
        <w:ind w:left="227"/>
        <w:rPr>
          <w:rFonts w:ascii="Cambria" w:eastAsia="Cambria" w:hAnsi="Cambria" w:cs="Cambria"/>
          <w:w w:val="90"/>
          <w:kern w:val="0"/>
          <w:sz w:val="19"/>
          <w:szCs w:val="19"/>
          <w14:ligatures w14:val="none"/>
        </w:rPr>
      </w:pPr>
    </w:p>
    <w:p w14:paraId="2767A05C" w14:textId="2732BD53"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 xml:space="preserve">Geef voor elk soort financiële bijdrage een korte beschrijving van het doel van de financiële bijdragen en van de </w:t>
      </w:r>
      <w:proofErr w:type="spellStart"/>
      <w:r w:rsidRPr="00C11F49">
        <w:rPr>
          <w:rFonts w:ascii="Cambria" w:eastAsia="Cambria" w:hAnsi="Cambria" w:cs="Cambria"/>
          <w:w w:val="90"/>
          <w:kern w:val="0"/>
          <w:sz w:val="19"/>
          <w:szCs w:val="19"/>
          <w14:ligatures w14:val="none"/>
        </w:rPr>
        <w:t>steunverlenende</w:t>
      </w:r>
      <w:proofErr w:type="spellEnd"/>
      <w:r w:rsidRPr="00C11F49">
        <w:rPr>
          <w:rFonts w:ascii="Cambria" w:eastAsia="Cambria" w:hAnsi="Cambria" w:cs="Cambria"/>
          <w:w w:val="90"/>
          <w:kern w:val="0"/>
          <w:sz w:val="19"/>
          <w:szCs w:val="19"/>
          <w14:ligatures w14:val="none"/>
        </w:rPr>
        <w:t xml:space="preserve"> entiteiten</w:t>
      </w:r>
      <w:r>
        <w:rPr>
          <w:rFonts w:ascii="Cambria" w:eastAsia="Cambria" w:hAnsi="Cambria" w:cs="Cambria"/>
          <w:w w:val="90"/>
          <w:kern w:val="0"/>
          <w:sz w:val="19"/>
          <w:szCs w:val="19"/>
          <w14:ligatures w14:val="none"/>
        </w:rPr>
        <w:t>.</w:t>
      </w:r>
    </w:p>
    <w:p w14:paraId="682C4066" w14:textId="77777777" w:rsidR="00330216" w:rsidRPr="00330216" w:rsidRDefault="00330216" w:rsidP="00330216">
      <w:pPr>
        <w:pStyle w:val="Lijstalinea"/>
        <w:numPr>
          <w:ilvl w:val="0"/>
          <w:numId w:val="0"/>
        </w:numPr>
        <w:ind w:left="227"/>
        <w:rPr>
          <w:rFonts w:ascii="Cambria" w:eastAsia="Cambria" w:hAnsi="Cambria" w:cs="Cambria"/>
          <w:w w:val="90"/>
          <w:kern w:val="0"/>
          <w:sz w:val="19"/>
          <w:szCs w:val="19"/>
          <w14:ligatures w14:val="none"/>
        </w:rPr>
      </w:pPr>
    </w:p>
    <w:p w14:paraId="71A8AA3D" w14:textId="6F7A99B0" w:rsidR="00C11F49" w:rsidRDefault="00C11F49" w:rsidP="00C11F49">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11F49">
        <w:rPr>
          <w:rFonts w:ascii="Cambria" w:eastAsia="Cambria" w:hAnsi="Cambria" w:cs="Cambria"/>
          <w:w w:val="90"/>
          <w:kern w:val="0"/>
          <w:sz w:val="19"/>
          <w:szCs w:val="19"/>
          <w14:ligatures w14:val="none"/>
        </w:rPr>
        <w:t>Kwantificeer het geraamde totaalbedrag van de financiële bijdragen </w:t>
      </w:r>
      <w:r w:rsidRPr="00C11F49">
        <w:rPr>
          <w:rFonts w:ascii="Cambria" w:eastAsia="Cambria" w:hAnsi="Cambria" w:cs="Cambria"/>
          <w:b/>
          <w:bCs/>
          <w:w w:val="90"/>
          <w:kern w:val="0"/>
          <w:sz w:val="19"/>
          <w:szCs w:val="19"/>
          <w14:ligatures w14:val="none"/>
        </w:rPr>
        <w:t>per derde land</w:t>
      </w:r>
      <w:r w:rsidRPr="00C11F49">
        <w:rPr>
          <w:rFonts w:ascii="Cambria" w:eastAsia="Cambria" w:hAnsi="Cambria" w:cs="Cambria"/>
          <w:w w:val="90"/>
          <w:kern w:val="0"/>
          <w:sz w:val="19"/>
          <w:szCs w:val="19"/>
          <w14:ligatures w14:val="none"/>
        </w:rPr>
        <w:t> die in de drie jaar voorafgaand aan de aanmelding zijn toegekend aan de hand van </w:t>
      </w:r>
      <w:r w:rsidRPr="00C11F49">
        <w:rPr>
          <w:rFonts w:ascii="Cambria" w:eastAsia="Cambria" w:hAnsi="Cambria" w:cs="Cambria"/>
          <w:b/>
          <w:bCs/>
          <w:w w:val="90"/>
          <w:kern w:val="0"/>
          <w:sz w:val="19"/>
          <w:szCs w:val="19"/>
          <w14:ligatures w14:val="none"/>
        </w:rPr>
        <w:t>tranches</w:t>
      </w:r>
      <w:r w:rsidRPr="00C11F49">
        <w:rPr>
          <w:rFonts w:ascii="Cambria" w:eastAsia="Cambria" w:hAnsi="Cambria" w:cs="Cambria"/>
          <w:w w:val="90"/>
          <w:kern w:val="0"/>
          <w:sz w:val="19"/>
          <w:szCs w:val="19"/>
          <w14:ligatures w14:val="none"/>
        </w:rPr>
        <w:t>, zoals aangegeven in de opmerkingen bij onderstaande tabel. Voor de berekening van dit bedrag zijn de volgende overwegingen relevant:</w:t>
      </w:r>
    </w:p>
    <w:p w14:paraId="5DED2F0B"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4E8C09FA" w14:textId="53BEA7B4" w:rsidR="00C11F49" w:rsidRDefault="00C11F49" w:rsidP="00330216">
      <w:pPr>
        <w:pStyle w:val="Lijstalinea"/>
        <w:widowControl w:val="0"/>
        <w:numPr>
          <w:ilvl w:val="0"/>
          <w:numId w:val="21"/>
        </w:numPr>
        <w:autoSpaceDE w:val="0"/>
        <w:autoSpaceDN w:val="0"/>
        <w:spacing w:line="230" w:lineRule="auto"/>
        <w:ind w:left="1276" w:right="119"/>
        <w:jc w:val="both"/>
        <w:rPr>
          <w:rFonts w:ascii="Cambria" w:eastAsia="Cambria" w:hAnsi="Cambria" w:cs="Cambria"/>
          <w:w w:val="90"/>
          <w:kern w:val="0"/>
          <w:sz w:val="19"/>
          <w:szCs w:val="19"/>
          <w14:ligatures w14:val="none"/>
        </w:rPr>
      </w:pPr>
      <w:bookmarkStart w:id="4" w:name="_Hlk213410316"/>
      <w:r w:rsidRPr="00330216">
        <w:rPr>
          <w:rFonts w:ascii="Cambria" w:eastAsia="Cambria" w:hAnsi="Cambria" w:cs="Cambria"/>
          <w:w w:val="90"/>
          <w:kern w:val="0"/>
          <w:sz w:val="19"/>
          <w:szCs w:val="19"/>
          <w14:ligatures w14:val="none"/>
        </w:rPr>
        <w:t>buitenlandse financiële bijdragen die onder de categorieën van artikel 5, lid 1, van Verordening (EU) 2022/2560 vallen en waarover informatie is verstrekt in de rubrieken 3.1 en 3.2, moeten in aanmerking worden genomen;</w:t>
      </w:r>
    </w:p>
    <w:p w14:paraId="6E9D058D" w14:textId="77777777" w:rsidR="003474AA" w:rsidRPr="00330216" w:rsidRDefault="003474AA" w:rsidP="003474AA">
      <w:pPr>
        <w:pStyle w:val="Lijstalinea"/>
        <w:widowControl w:val="0"/>
        <w:numPr>
          <w:ilvl w:val="0"/>
          <w:numId w:val="0"/>
        </w:numPr>
        <w:autoSpaceDE w:val="0"/>
        <w:autoSpaceDN w:val="0"/>
        <w:spacing w:line="230" w:lineRule="auto"/>
        <w:ind w:left="1276" w:right="119"/>
        <w:jc w:val="both"/>
        <w:rPr>
          <w:rFonts w:ascii="Cambria" w:eastAsia="Cambria" w:hAnsi="Cambria" w:cs="Cambria"/>
          <w:w w:val="90"/>
          <w:kern w:val="0"/>
          <w:sz w:val="19"/>
          <w:szCs w:val="19"/>
          <w14:ligatures w14:val="none"/>
        </w:rPr>
      </w:pPr>
    </w:p>
    <w:bookmarkEnd w:id="4"/>
    <w:p w14:paraId="7F7930F8" w14:textId="294343A2" w:rsidR="00C11F49" w:rsidRDefault="00C11F49" w:rsidP="00330216">
      <w:pPr>
        <w:pStyle w:val="Lijstalinea"/>
        <w:widowControl w:val="0"/>
        <w:numPr>
          <w:ilvl w:val="0"/>
          <w:numId w:val="21"/>
        </w:numPr>
        <w:autoSpaceDE w:val="0"/>
        <w:autoSpaceDN w:val="0"/>
        <w:spacing w:line="230" w:lineRule="auto"/>
        <w:ind w:left="1276" w:right="119"/>
        <w:jc w:val="both"/>
        <w:rPr>
          <w:rFonts w:ascii="Cambria" w:eastAsia="Cambria" w:hAnsi="Cambria" w:cs="Cambria"/>
          <w:w w:val="90"/>
          <w:kern w:val="0"/>
          <w:sz w:val="19"/>
          <w:szCs w:val="19"/>
          <w14:ligatures w14:val="none"/>
        </w:rPr>
      </w:pPr>
      <w:r w:rsidRPr="00330216">
        <w:rPr>
          <w:rFonts w:ascii="Cambria" w:eastAsia="Cambria" w:hAnsi="Cambria" w:cs="Cambria"/>
          <w:w w:val="90"/>
          <w:kern w:val="0"/>
          <w:sz w:val="19"/>
          <w:szCs w:val="19"/>
          <w14:ligatures w14:val="none"/>
        </w:rPr>
        <w:t>buitenlandse financiële bijdragen die volgens de punten 6 en 7 hieronder zijn uitgesloten, dienen </w:t>
      </w:r>
      <w:r w:rsidRPr="00330216">
        <w:rPr>
          <w:rFonts w:ascii="Cambria" w:eastAsia="Cambria" w:hAnsi="Cambria" w:cs="Cambria"/>
          <w:b/>
          <w:bCs/>
          <w:w w:val="90"/>
          <w:kern w:val="0"/>
          <w:sz w:val="19"/>
          <w:szCs w:val="19"/>
          <w14:ligatures w14:val="none"/>
        </w:rPr>
        <w:t>niet</w:t>
      </w:r>
      <w:r w:rsidRPr="00330216">
        <w:rPr>
          <w:rFonts w:ascii="Cambria" w:eastAsia="Cambria" w:hAnsi="Cambria" w:cs="Cambria"/>
          <w:w w:val="90"/>
          <w:kern w:val="0"/>
          <w:sz w:val="19"/>
          <w:szCs w:val="19"/>
          <w14:ligatures w14:val="none"/>
        </w:rPr>
        <w:t> in aanmerking te worden genomen.</w:t>
      </w:r>
    </w:p>
    <w:p w14:paraId="77EE978B" w14:textId="77777777" w:rsidR="00330216" w:rsidRDefault="00330216"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D4448AA" w14:textId="77777777" w:rsidR="00AD648E" w:rsidRDefault="00AD648E"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A956EBC" w14:textId="1E48569F" w:rsidR="00330216" w:rsidRDefault="00575B6C"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Pr>
          <w:rFonts w:ascii="Cambria" w:eastAsia="Cambria" w:hAnsi="Cambria" w:cs="Cambria"/>
          <w:b/>
          <w:bCs/>
          <w:w w:val="90"/>
          <w:kern w:val="0"/>
          <w:sz w:val="19"/>
          <w:szCs w:val="19"/>
          <w14:ligatures w14:val="none"/>
        </w:rPr>
        <w:t>B</w:t>
      </w:r>
      <w:r w:rsidRPr="00C11F49">
        <w:rPr>
          <w:rFonts w:ascii="Cambria" w:eastAsia="Cambria" w:hAnsi="Cambria" w:cs="Cambria"/>
          <w:b/>
          <w:bCs/>
          <w:w w:val="90"/>
          <w:kern w:val="0"/>
          <w:sz w:val="19"/>
          <w:szCs w:val="19"/>
          <w14:ligatures w14:val="none"/>
        </w:rPr>
        <w:t>.   </w:t>
      </w:r>
      <w:r w:rsidRPr="00C00925">
        <w:rPr>
          <w:rFonts w:ascii="Cambria" w:eastAsia="Cambria" w:hAnsi="Cambria" w:cs="Cambria"/>
          <w:b/>
          <w:bCs/>
          <w:i/>
          <w:iCs/>
          <w:w w:val="90"/>
          <w:kern w:val="0"/>
          <w:sz w:val="19"/>
          <w:szCs w:val="19"/>
          <w14:ligatures w14:val="none"/>
        </w:rPr>
        <w:t>Uitzonderingen</w:t>
      </w:r>
    </w:p>
    <w:p w14:paraId="409F4DEE" w14:textId="77777777" w:rsidR="00575B6C" w:rsidRDefault="00575B6C"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p>
    <w:p w14:paraId="789A4DD7" w14:textId="708D1269" w:rsidR="00423173" w:rsidRDefault="00423173" w:rsidP="00423173">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U h</w:t>
      </w:r>
      <w:r w:rsidRPr="00423173">
        <w:rPr>
          <w:rFonts w:ascii="Cambria" w:eastAsia="Cambria" w:hAnsi="Cambria" w:cs="Cambria"/>
          <w:w w:val="90"/>
          <w:kern w:val="0"/>
          <w:sz w:val="19"/>
          <w:szCs w:val="19"/>
          <w14:ligatures w14:val="none"/>
        </w:rPr>
        <w:t>oeft in de tabel </w:t>
      </w:r>
      <w:r w:rsidRPr="00423173">
        <w:rPr>
          <w:rFonts w:ascii="Cambria" w:eastAsia="Cambria" w:hAnsi="Cambria" w:cs="Cambria"/>
          <w:b/>
          <w:bCs/>
          <w:w w:val="90"/>
          <w:kern w:val="0"/>
          <w:sz w:val="19"/>
          <w:szCs w:val="19"/>
          <w14:ligatures w14:val="none"/>
        </w:rPr>
        <w:t>geen</w:t>
      </w:r>
      <w:r w:rsidRPr="00423173">
        <w:rPr>
          <w:rFonts w:ascii="Cambria" w:eastAsia="Cambria" w:hAnsi="Cambria" w:cs="Cambria"/>
          <w:w w:val="90"/>
          <w:kern w:val="0"/>
          <w:sz w:val="19"/>
          <w:szCs w:val="19"/>
          <w14:ligatures w14:val="none"/>
        </w:rPr>
        <w:t> beschrijving op te nemen van de volgende buitenlandse financiële bijdragen:</w:t>
      </w:r>
    </w:p>
    <w:p w14:paraId="79B533F1" w14:textId="77777777" w:rsidR="003474AA" w:rsidRDefault="003474AA" w:rsidP="003474AA">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29F8A7AB" w14:textId="178BA36C" w:rsidR="00423173" w:rsidRDefault="00423173"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ui</w:t>
      </w:r>
      <w:r w:rsidRPr="00423173">
        <w:rPr>
          <w:rFonts w:ascii="Cambria" w:eastAsia="Cambria" w:hAnsi="Cambria" w:cs="Cambria"/>
          <w:w w:val="90"/>
          <w:kern w:val="0"/>
          <w:sz w:val="19"/>
          <w:szCs w:val="19"/>
          <w14:ligatures w14:val="none"/>
        </w:rPr>
        <w:t xml:space="preserve">tstel van betaling van belastingen en/of </w:t>
      </w:r>
      <w:proofErr w:type="spellStart"/>
      <w:r w:rsidRPr="00423173">
        <w:rPr>
          <w:rFonts w:ascii="Cambria" w:eastAsia="Cambria" w:hAnsi="Cambria" w:cs="Cambria"/>
          <w:w w:val="90"/>
          <w:kern w:val="0"/>
          <w:sz w:val="19"/>
          <w:szCs w:val="19"/>
          <w14:ligatures w14:val="none"/>
        </w:rPr>
        <w:t>socialezekerheidsbijdragen</w:t>
      </w:r>
      <w:proofErr w:type="spellEnd"/>
      <w:r w:rsidRPr="00423173">
        <w:rPr>
          <w:rFonts w:ascii="Cambria" w:eastAsia="Cambria" w:hAnsi="Cambria" w:cs="Cambria"/>
          <w:w w:val="90"/>
          <w:kern w:val="0"/>
          <w:sz w:val="19"/>
          <w:szCs w:val="19"/>
          <w14:ligatures w14:val="none"/>
        </w:rPr>
        <w:t>, fiscale amnestie en belastingvrijstelling, alsmede normale afschrijvings- en verliescompensatieregels die algemeen van toepassing zijn. Indien deze maatregelen beperkt zijn tot — bijvoorbeeld — bepaalde sectoren, regio’s of (soorten) ondernemingen, moeten zij wel worden opgenomen;</w:t>
      </w:r>
    </w:p>
    <w:p w14:paraId="238D8EB2" w14:textId="77777777" w:rsidR="003474AA" w:rsidRDefault="003474AA" w:rsidP="003474AA">
      <w:pPr>
        <w:pStyle w:val="Lijstalinea"/>
        <w:widowControl w:val="0"/>
        <w:numPr>
          <w:ilvl w:val="0"/>
          <w:numId w:val="0"/>
        </w:numPr>
        <w:autoSpaceDE w:val="0"/>
        <w:autoSpaceDN w:val="0"/>
        <w:spacing w:line="230" w:lineRule="auto"/>
        <w:ind w:left="1276" w:right="119"/>
        <w:jc w:val="both"/>
        <w:rPr>
          <w:rFonts w:ascii="Cambria" w:eastAsia="Cambria" w:hAnsi="Cambria" w:cs="Cambria"/>
          <w:w w:val="90"/>
          <w:kern w:val="0"/>
          <w:sz w:val="19"/>
          <w:szCs w:val="19"/>
          <w14:ligatures w14:val="none"/>
        </w:rPr>
      </w:pPr>
    </w:p>
    <w:p w14:paraId="78D40339" w14:textId="7244D6E8" w:rsidR="00423173" w:rsidRDefault="00423173"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Pr>
          <w:rFonts w:ascii="Cambria" w:eastAsia="Cambria" w:hAnsi="Cambria" w:cs="Cambria"/>
          <w:w w:val="90"/>
          <w:kern w:val="0"/>
          <w:sz w:val="19"/>
          <w:szCs w:val="19"/>
          <w14:ligatures w14:val="none"/>
        </w:rPr>
        <w:t>t</w:t>
      </w:r>
      <w:r w:rsidRPr="00423173">
        <w:rPr>
          <w:rFonts w:ascii="Cambria" w:eastAsia="Cambria" w:hAnsi="Cambria" w:cs="Cambria"/>
          <w:w w:val="90"/>
          <w:kern w:val="0"/>
          <w:sz w:val="19"/>
          <w:szCs w:val="19"/>
          <w14:ligatures w14:val="none"/>
        </w:rPr>
        <w:t xml:space="preserve">oepassing van belastingverminderingen ter voorkoming van dubbele belasting overeenkomstig bilaterale </w:t>
      </w:r>
      <w:r w:rsidRPr="00423173">
        <w:rPr>
          <w:rFonts w:ascii="Cambria" w:eastAsia="Cambria" w:hAnsi="Cambria" w:cs="Cambria"/>
          <w:w w:val="90"/>
          <w:kern w:val="0"/>
          <w:sz w:val="19"/>
          <w:szCs w:val="19"/>
          <w14:ligatures w14:val="none"/>
        </w:rPr>
        <w:lastRenderedPageBreak/>
        <w:t>of multilaterale overeenkomsten ter voorkoming van dubbele belasting, alsook unilaterale belastingverminderingen ter voorkoming van dubbele belasting die op grond van de nationale belastingwetgeving worden toegepast, voor zover zij dezelfde logica volgen als bilaterale of multilaterale overeenkomsten;</w:t>
      </w:r>
    </w:p>
    <w:p w14:paraId="327A4822"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745A49AA" w14:textId="0C4182C2" w:rsidR="000A36ED" w:rsidRDefault="000A36ED"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sidRPr="000A36ED">
        <w:rPr>
          <w:rFonts w:ascii="Cambria" w:eastAsia="Cambria" w:hAnsi="Cambria" w:cs="Cambria"/>
          <w:w w:val="90"/>
          <w:kern w:val="0"/>
          <w:sz w:val="19"/>
          <w:szCs w:val="19"/>
          <w14:ligatures w14:val="none"/>
        </w:rPr>
        <w:t>levering/aankoop van goederen/diensten (met uitzondering van financiële diensten) tegen marktvoorwaarden in het kader van de normale bedrijfsvoering, bv. de levering/aankoop van goederen of diensten na een concurrerende, transparante en niet-discriminerende aanbestedingsprocedure</w:t>
      </w:r>
      <w:r>
        <w:rPr>
          <w:rFonts w:ascii="Cambria" w:eastAsia="Cambria" w:hAnsi="Cambria" w:cs="Cambria"/>
          <w:w w:val="90"/>
          <w:kern w:val="0"/>
          <w:sz w:val="19"/>
          <w:szCs w:val="19"/>
          <w14:ligatures w14:val="none"/>
        </w:rPr>
        <w:t>;</w:t>
      </w:r>
    </w:p>
    <w:p w14:paraId="44141393" w14:textId="77777777" w:rsidR="003474AA" w:rsidRPr="003474AA" w:rsidRDefault="003474AA" w:rsidP="003474AA">
      <w:pPr>
        <w:pStyle w:val="Lijstalinea"/>
        <w:numPr>
          <w:ilvl w:val="0"/>
          <w:numId w:val="0"/>
        </w:numPr>
        <w:ind w:left="227"/>
        <w:rPr>
          <w:rFonts w:ascii="Cambria" w:eastAsia="Cambria" w:hAnsi="Cambria" w:cs="Cambria"/>
          <w:w w:val="90"/>
          <w:kern w:val="0"/>
          <w:sz w:val="19"/>
          <w:szCs w:val="19"/>
          <w14:ligatures w14:val="none"/>
        </w:rPr>
      </w:pPr>
    </w:p>
    <w:p w14:paraId="252D9A86" w14:textId="2DC72A25" w:rsidR="000A36ED" w:rsidRDefault="000A36ED" w:rsidP="00423173">
      <w:pPr>
        <w:pStyle w:val="Lijstalinea"/>
        <w:widowControl w:val="0"/>
        <w:numPr>
          <w:ilvl w:val="0"/>
          <w:numId w:val="23"/>
        </w:numPr>
        <w:autoSpaceDE w:val="0"/>
        <w:autoSpaceDN w:val="0"/>
        <w:spacing w:line="230" w:lineRule="auto"/>
        <w:ind w:left="1276" w:right="119"/>
        <w:jc w:val="both"/>
        <w:rPr>
          <w:rFonts w:ascii="Cambria" w:eastAsia="Cambria" w:hAnsi="Cambria" w:cs="Cambria"/>
          <w:w w:val="90"/>
          <w:kern w:val="0"/>
          <w:sz w:val="19"/>
          <w:szCs w:val="19"/>
          <w14:ligatures w14:val="none"/>
        </w:rPr>
      </w:pPr>
      <w:r w:rsidRPr="000A36ED">
        <w:rPr>
          <w:rFonts w:ascii="Cambria" w:eastAsia="Cambria" w:hAnsi="Cambria" w:cs="Cambria"/>
          <w:w w:val="90"/>
          <w:kern w:val="0"/>
          <w:sz w:val="19"/>
          <w:szCs w:val="19"/>
          <w14:ligatures w14:val="none"/>
        </w:rPr>
        <w:t>buitenlandse financiële bijdragen van minder dan 1 miljoen EUR.</w:t>
      </w:r>
    </w:p>
    <w:p w14:paraId="2DF1DCE7" w14:textId="77777777" w:rsidR="000A36ED" w:rsidRDefault="000A36E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E744863" w14:textId="77777777" w:rsidR="000A36ED" w:rsidRPr="003474AA" w:rsidRDefault="000A36ED" w:rsidP="000A36ED">
      <w:pPr>
        <w:pStyle w:val="Plattetekst"/>
        <w:spacing w:before="7"/>
        <w:rPr>
          <w:sz w:val="20"/>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66"/>
        <w:gridCol w:w="1871"/>
        <w:gridCol w:w="5448"/>
      </w:tblGrid>
      <w:tr w:rsidR="000A36ED" w:rsidRPr="00860C4F" w14:paraId="6870C989" w14:textId="77777777" w:rsidTr="00860C4F">
        <w:trPr>
          <w:trHeight w:val="519"/>
        </w:trPr>
        <w:tc>
          <w:tcPr>
            <w:tcW w:w="1866" w:type="dxa"/>
            <w:shd w:val="clear" w:color="auto" w:fill="D8D8D8"/>
          </w:tcPr>
          <w:p w14:paraId="2E09E046" w14:textId="68772EF1" w:rsidR="000A36ED" w:rsidRPr="00860C4F" w:rsidRDefault="000A36ED" w:rsidP="00053578">
            <w:pPr>
              <w:pStyle w:val="TableParagraph"/>
              <w:spacing w:before="162"/>
              <w:ind w:left="407"/>
              <w:rPr>
                <w:b/>
                <w:bCs/>
                <w:sz w:val="18"/>
                <w:szCs w:val="24"/>
              </w:rPr>
            </w:pPr>
            <w:proofErr w:type="spellStart"/>
            <w:r w:rsidRPr="00860C4F">
              <w:rPr>
                <w:b/>
                <w:bCs/>
                <w:w w:val="90"/>
                <w:sz w:val="18"/>
                <w:szCs w:val="24"/>
              </w:rPr>
              <w:t>Derde</w:t>
            </w:r>
            <w:proofErr w:type="spellEnd"/>
            <w:r w:rsidRPr="00860C4F">
              <w:rPr>
                <w:b/>
                <w:bCs/>
                <w:w w:val="90"/>
                <w:sz w:val="18"/>
                <w:szCs w:val="24"/>
              </w:rPr>
              <w:t xml:space="preserve"> land</w:t>
            </w:r>
          </w:p>
        </w:tc>
        <w:tc>
          <w:tcPr>
            <w:tcW w:w="1871" w:type="dxa"/>
            <w:shd w:val="clear" w:color="auto" w:fill="D8D8D8"/>
          </w:tcPr>
          <w:p w14:paraId="4BED9CE5" w14:textId="19E2462E" w:rsidR="000A36ED" w:rsidRPr="00860C4F" w:rsidRDefault="000A36ED" w:rsidP="00053578">
            <w:pPr>
              <w:pStyle w:val="TableParagraph"/>
              <w:spacing w:before="73" w:line="230" w:lineRule="auto"/>
              <w:ind w:left="400" w:right="354" w:hanging="42"/>
              <w:rPr>
                <w:sz w:val="18"/>
                <w:szCs w:val="24"/>
              </w:rPr>
            </w:pPr>
            <w:bookmarkStart w:id="5" w:name="_bookmark31"/>
            <w:bookmarkEnd w:id="5"/>
            <w:r w:rsidRPr="00860C4F">
              <w:rPr>
                <w:b/>
                <w:bCs/>
                <w:spacing w:val="-6"/>
                <w:sz w:val="18"/>
                <w:szCs w:val="24"/>
                <w:lang w:val="nl-NL"/>
              </w:rPr>
              <w:t>Soort financiële bijdrage</w:t>
            </w:r>
            <w:hyperlink r:id="rId16" w:anchor="ntr*1-L_2023177NL.01003201-E0017" w:history="1">
              <w:r w:rsidRPr="00860C4F">
                <w:rPr>
                  <w:rStyle w:val="Hyperlink"/>
                  <w:b/>
                  <w:bCs/>
                  <w:spacing w:val="-6"/>
                  <w:sz w:val="18"/>
                  <w:szCs w:val="24"/>
                  <w:lang w:val="nl-NL"/>
                </w:rPr>
                <w:t> (</w:t>
              </w:r>
              <w:r w:rsidRPr="00860C4F">
                <w:rPr>
                  <w:rStyle w:val="Hyperlink"/>
                  <w:b/>
                  <w:bCs/>
                  <w:spacing w:val="-6"/>
                  <w:sz w:val="18"/>
                  <w:szCs w:val="24"/>
                  <w:vertAlign w:val="superscript"/>
                  <w:lang w:val="nl-NL"/>
                </w:rPr>
                <w:t>*1</w:t>
              </w:r>
              <w:r w:rsidRPr="00860C4F">
                <w:rPr>
                  <w:rStyle w:val="Hyperlink"/>
                  <w:b/>
                  <w:bCs/>
                  <w:spacing w:val="-6"/>
                  <w:sz w:val="18"/>
                  <w:szCs w:val="24"/>
                  <w:lang w:val="nl-NL"/>
                </w:rPr>
                <w:t>)</w:t>
              </w:r>
            </w:hyperlink>
          </w:p>
        </w:tc>
        <w:tc>
          <w:tcPr>
            <w:tcW w:w="5448" w:type="dxa"/>
            <w:shd w:val="clear" w:color="auto" w:fill="D8D8D8"/>
          </w:tcPr>
          <w:p w14:paraId="75A8D142" w14:textId="0DDB2974" w:rsidR="000A36ED" w:rsidRPr="00860C4F" w:rsidRDefault="000A36ED" w:rsidP="00053578">
            <w:pPr>
              <w:pStyle w:val="TableParagraph"/>
              <w:spacing w:before="73" w:line="230" w:lineRule="auto"/>
              <w:ind w:left="2444" w:hanging="2341"/>
              <w:rPr>
                <w:sz w:val="18"/>
                <w:szCs w:val="24"/>
                <w:lang w:val="nl-NL"/>
              </w:rPr>
            </w:pPr>
            <w:bookmarkStart w:id="6" w:name="_bookmark32"/>
            <w:bookmarkEnd w:id="6"/>
            <w:r w:rsidRPr="00860C4F">
              <w:rPr>
                <w:b/>
                <w:bCs/>
                <w:w w:val="90"/>
                <w:sz w:val="18"/>
                <w:szCs w:val="24"/>
                <w:lang w:val="nl-NL"/>
              </w:rPr>
              <w:t xml:space="preserve">Korte beschrijving van het doel van de financiële bijdrage en de </w:t>
            </w:r>
            <w:proofErr w:type="spellStart"/>
            <w:r w:rsidRPr="00860C4F">
              <w:rPr>
                <w:b/>
                <w:bCs/>
                <w:w w:val="90"/>
                <w:sz w:val="18"/>
                <w:szCs w:val="24"/>
                <w:lang w:val="nl-NL"/>
              </w:rPr>
              <w:t>steunverlenende</w:t>
            </w:r>
            <w:proofErr w:type="spellEnd"/>
            <w:r w:rsidRPr="00860C4F">
              <w:rPr>
                <w:b/>
                <w:bCs/>
                <w:w w:val="90"/>
                <w:sz w:val="18"/>
                <w:szCs w:val="24"/>
                <w:lang w:val="nl-NL"/>
              </w:rPr>
              <w:t xml:space="preserve"> entiteit</w:t>
            </w:r>
            <w:hyperlink r:id="rId17" w:anchor="ntr*2-L_2023177NL.01003201-E0018" w:history="1">
              <w:r w:rsidRPr="00860C4F">
                <w:rPr>
                  <w:rStyle w:val="Hyperlink"/>
                  <w:b/>
                  <w:bCs/>
                  <w:w w:val="90"/>
                  <w:sz w:val="18"/>
                  <w:szCs w:val="24"/>
                  <w:lang w:val="nl-NL"/>
                </w:rPr>
                <w:t> (</w:t>
              </w:r>
              <w:r w:rsidRPr="00860C4F">
                <w:rPr>
                  <w:rStyle w:val="Hyperlink"/>
                  <w:b/>
                  <w:bCs/>
                  <w:w w:val="90"/>
                  <w:sz w:val="18"/>
                  <w:szCs w:val="24"/>
                  <w:vertAlign w:val="superscript"/>
                  <w:lang w:val="nl-NL"/>
                </w:rPr>
                <w:t>*2</w:t>
              </w:r>
              <w:r w:rsidRPr="00860C4F">
                <w:rPr>
                  <w:rStyle w:val="Hyperlink"/>
                  <w:b/>
                  <w:bCs/>
                  <w:w w:val="90"/>
                  <w:sz w:val="18"/>
                  <w:szCs w:val="24"/>
                  <w:lang w:val="nl-NL"/>
                </w:rPr>
                <w:t>)</w:t>
              </w:r>
            </w:hyperlink>
          </w:p>
        </w:tc>
      </w:tr>
      <w:tr w:rsidR="000A36ED" w:rsidRPr="00860C4F" w14:paraId="348F17D2" w14:textId="77777777" w:rsidTr="00860C4F">
        <w:trPr>
          <w:trHeight w:val="343"/>
        </w:trPr>
        <w:tc>
          <w:tcPr>
            <w:tcW w:w="1866" w:type="dxa"/>
            <w:vMerge w:val="restart"/>
          </w:tcPr>
          <w:p w14:paraId="49F070A6" w14:textId="04AAC9C8" w:rsidR="000A36ED" w:rsidRPr="00860C4F" w:rsidRDefault="000A36ED" w:rsidP="00053578">
            <w:pPr>
              <w:pStyle w:val="TableParagraph"/>
              <w:spacing w:before="63"/>
              <w:ind w:left="478"/>
              <w:rPr>
                <w:sz w:val="20"/>
                <w:szCs w:val="24"/>
              </w:rPr>
            </w:pPr>
            <w:r w:rsidRPr="00860C4F">
              <w:rPr>
                <w:spacing w:val="-5"/>
                <w:sz w:val="20"/>
                <w:szCs w:val="24"/>
                <w:lang w:val="nl-NL"/>
              </w:rPr>
              <w:t>Land A</w:t>
            </w:r>
          </w:p>
        </w:tc>
        <w:tc>
          <w:tcPr>
            <w:tcW w:w="1871" w:type="dxa"/>
          </w:tcPr>
          <w:p w14:paraId="281E6F04" w14:textId="0D737A95"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1</w:t>
            </w:r>
          </w:p>
        </w:tc>
        <w:tc>
          <w:tcPr>
            <w:tcW w:w="5448" w:type="dxa"/>
          </w:tcPr>
          <w:p w14:paraId="3295B6B5" w14:textId="77777777" w:rsidR="000A36ED" w:rsidRPr="00860C4F" w:rsidRDefault="000A36ED" w:rsidP="00053578">
            <w:pPr>
              <w:pStyle w:val="TableParagraph"/>
              <w:rPr>
                <w:sz w:val="20"/>
                <w:szCs w:val="24"/>
              </w:rPr>
            </w:pPr>
          </w:p>
        </w:tc>
      </w:tr>
      <w:tr w:rsidR="000A36ED" w:rsidRPr="00860C4F" w14:paraId="2E873FE6" w14:textId="77777777" w:rsidTr="00860C4F">
        <w:trPr>
          <w:trHeight w:val="343"/>
        </w:trPr>
        <w:tc>
          <w:tcPr>
            <w:tcW w:w="1866" w:type="dxa"/>
            <w:vMerge/>
          </w:tcPr>
          <w:p w14:paraId="70919380" w14:textId="77777777" w:rsidR="000A36ED" w:rsidRPr="00860C4F" w:rsidRDefault="000A36ED" w:rsidP="00053578">
            <w:pPr>
              <w:rPr>
                <w:rFonts w:ascii="Cambria" w:hAnsi="Cambria"/>
                <w:sz w:val="4"/>
                <w:szCs w:val="4"/>
              </w:rPr>
            </w:pPr>
          </w:p>
        </w:tc>
        <w:tc>
          <w:tcPr>
            <w:tcW w:w="1871" w:type="dxa"/>
          </w:tcPr>
          <w:p w14:paraId="1BD488E4" w14:textId="404D0B62" w:rsidR="000A36ED" w:rsidRPr="00860C4F" w:rsidRDefault="000A36ED" w:rsidP="00053578">
            <w:pPr>
              <w:pStyle w:val="TableParagraph"/>
              <w:spacing w:before="64"/>
              <w:ind w:left="103"/>
              <w:rPr>
                <w:i/>
                <w:sz w:val="20"/>
                <w:szCs w:val="24"/>
              </w:rPr>
            </w:pPr>
            <w:r w:rsidRPr="00860C4F">
              <w:rPr>
                <w:i/>
                <w:iCs/>
                <w:spacing w:val="-2"/>
                <w:w w:val="85"/>
                <w:sz w:val="20"/>
                <w:szCs w:val="24"/>
                <w:lang w:val="nl-NL"/>
              </w:rPr>
              <w:t>Soort </w:t>
            </w:r>
            <w:r w:rsidRPr="00860C4F">
              <w:rPr>
                <w:i/>
                <w:spacing w:val="-10"/>
                <w:sz w:val="20"/>
                <w:szCs w:val="24"/>
              </w:rPr>
              <w:t>2</w:t>
            </w:r>
          </w:p>
        </w:tc>
        <w:tc>
          <w:tcPr>
            <w:tcW w:w="5448" w:type="dxa"/>
          </w:tcPr>
          <w:p w14:paraId="4394622D" w14:textId="77777777" w:rsidR="000A36ED" w:rsidRPr="00860C4F" w:rsidRDefault="000A36ED" w:rsidP="00053578">
            <w:pPr>
              <w:pStyle w:val="TableParagraph"/>
              <w:rPr>
                <w:sz w:val="20"/>
                <w:szCs w:val="24"/>
              </w:rPr>
            </w:pPr>
          </w:p>
        </w:tc>
      </w:tr>
      <w:tr w:rsidR="000A36ED" w:rsidRPr="00860C4F" w14:paraId="1CDF8C6A" w14:textId="77777777" w:rsidTr="00860C4F">
        <w:trPr>
          <w:trHeight w:val="343"/>
        </w:trPr>
        <w:tc>
          <w:tcPr>
            <w:tcW w:w="1866" w:type="dxa"/>
            <w:vMerge/>
          </w:tcPr>
          <w:p w14:paraId="15AB3572" w14:textId="77777777" w:rsidR="000A36ED" w:rsidRPr="00860C4F" w:rsidRDefault="000A36ED" w:rsidP="00053578">
            <w:pPr>
              <w:rPr>
                <w:rFonts w:ascii="Cambria" w:hAnsi="Cambria"/>
                <w:sz w:val="4"/>
                <w:szCs w:val="4"/>
              </w:rPr>
            </w:pPr>
          </w:p>
        </w:tc>
        <w:tc>
          <w:tcPr>
            <w:tcW w:w="1871" w:type="dxa"/>
          </w:tcPr>
          <w:p w14:paraId="642E168D" w14:textId="1F6896C8"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3</w:t>
            </w:r>
          </w:p>
        </w:tc>
        <w:tc>
          <w:tcPr>
            <w:tcW w:w="5448" w:type="dxa"/>
          </w:tcPr>
          <w:p w14:paraId="57240BA5" w14:textId="77777777" w:rsidR="000A36ED" w:rsidRPr="00860C4F" w:rsidRDefault="000A36ED" w:rsidP="00053578">
            <w:pPr>
              <w:pStyle w:val="TableParagraph"/>
              <w:rPr>
                <w:sz w:val="20"/>
                <w:szCs w:val="24"/>
              </w:rPr>
            </w:pPr>
          </w:p>
        </w:tc>
      </w:tr>
      <w:tr w:rsidR="000A36ED" w:rsidRPr="00860C4F" w14:paraId="7082199D" w14:textId="77777777" w:rsidTr="00860C4F">
        <w:trPr>
          <w:trHeight w:val="343"/>
        </w:trPr>
        <w:tc>
          <w:tcPr>
            <w:tcW w:w="1866" w:type="dxa"/>
            <w:vMerge/>
          </w:tcPr>
          <w:p w14:paraId="471A7F52" w14:textId="77777777" w:rsidR="000A36ED" w:rsidRPr="00860C4F" w:rsidRDefault="000A36ED" w:rsidP="00053578">
            <w:pPr>
              <w:rPr>
                <w:rFonts w:ascii="Cambria" w:hAnsi="Cambria"/>
                <w:sz w:val="4"/>
                <w:szCs w:val="4"/>
              </w:rPr>
            </w:pPr>
          </w:p>
        </w:tc>
        <w:tc>
          <w:tcPr>
            <w:tcW w:w="1871" w:type="dxa"/>
          </w:tcPr>
          <w:p w14:paraId="5E934B32" w14:textId="44382A12" w:rsidR="000A36ED" w:rsidRPr="00860C4F" w:rsidRDefault="000A36ED" w:rsidP="00053578">
            <w:pPr>
              <w:pStyle w:val="TableParagraph"/>
              <w:spacing w:before="63"/>
              <w:ind w:left="103"/>
              <w:rPr>
                <w:i/>
                <w:sz w:val="20"/>
                <w:szCs w:val="24"/>
              </w:rPr>
            </w:pPr>
            <w:r w:rsidRPr="00860C4F">
              <w:rPr>
                <w:i/>
                <w:iCs/>
                <w:spacing w:val="-2"/>
                <w:w w:val="85"/>
                <w:sz w:val="20"/>
                <w:szCs w:val="24"/>
                <w:lang w:val="nl-NL"/>
              </w:rPr>
              <w:t>Soort </w:t>
            </w:r>
            <w:r w:rsidRPr="00860C4F">
              <w:rPr>
                <w:i/>
                <w:spacing w:val="-10"/>
                <w:sz w:val="20"/>
                <w:szCs w:val="24"/>
              </w:rPr>
              <w:t>4</w:t>
            </w:r>
          </w:p>
        </w:tc>
        <w:tc>
          <w:tcPr>
            <w:tcW w:w="5448" w:type="dxa"/>
          </w:tcPr>
          <w:p w14:paraId="53B8B845" w14:textId="77777777" w:rsidR="000A36ED" w:rsidRPr="00860C4F" w:rsidRDefault="000A36ED" w:rsidP="00053578">
            <w:pPr>
              <w:pStyle w:val="TableParagraph"/>
              <w:rPr>
                <w:sz w:val="20"/>
                <w:szCs w:val="24"/>
              </w:rPr>
            </w:pPr>
          </w:p>
        </w:tc>
      </w:tr>
      <w:tr w:rsidR="000A36ED" w:rsidRPr="00860C4F" w14:paraId="5174F148" w14:textId="77777777" w:rsidTr="00860C4F">
        <w:trPr>
          <w:trHeight w:val="343"/>
        </w:trPr>
        <w:tc>
          <w:tcPr>
            <w:tcW w:w="1866" w:type="dxa"/>
            <w:vMerge/>
          </w:tcPr>
          <w:p w14:paraId="4A1D811D" w14:textId="77777777" w:rsidR="000A36ED" w:rsidRPr="00860C4F" w:rsidRDefault="000A36ED" w:rsidP="00053578">
            <w:pPr>
              <w:rPr>
                <w:rFonts w:ascii="Cambria" w:hAnsi="Cambria"/>
                <w:sz w:val="4"/>
                <w:szCs w:val="4"/>
              </w:rPr>
            </w:pPr>
          </w:p>
        </w:tc>
        <w:tc>
          <w:tcPr>
            <w:tcW w:w="1871" w:type="dxa"/>
          </w:tcPr>
          <w:p w14:paraId="68EF10B9" w14:textId="77777777" w:rsidR="000A36ED" w:rsidRPr="00860C4F" w:rsidRDefault="000A36ED" w:rsidP="00053578">
            <w:pPr>
              <w:pStyle w:val="TableParagraph"/>
              <w:spacing w:before="63"/>
              <w:ind w:left="103"/>
              <w:rPr>
                <w:sz w:val="20"/>
                <w:szCs w:val="24"/>
              </w:rPr>
            </w:pPr>
            <w:r w:rsidRPr="00860C4F">
              <w:rPr>
                <w:w w:val="127"/>
                <w:sz w:val="20"/>
                <w:szCs w:val="24"/>
              </w:rPr>
              <w:t>…</w:t>
            </w:r>
          </w:p>
        </w:tc>
        <w:tc>
          <w:tcPr>
            <w:tcW w:w="5448" w:type="dxa"/>
          </w:tcPr>
          <w:p w14:paraId="36616538" w14:textId="77777777" w:rsidR="000A36ED" w:rsidRPr="00860C4F" w:rsidRDefault="000A36ED" w:rsidP="00053578">
            <w:pPr>
              <w:pStyle w:val="TableParagraph"/>
              <w:rPr>
                <w:sz w:val="20"/>
                <w:szCs w:val="24"/>
              </w:rPr>
            </w:pPr>
          </w:p>
        </w:tc>
      </w:tr>
    </w:tbl>
    <w:p w14:paraId="0E592C21" w14:textId="77777777" w:rsidR="000A36ED" w:rsidRPr="00860C4F" w:rsidRDefault="000A36ED" w:rsidP="000A36ED">
      <w:pPr>
        <w:pStyle w:val="Plattetekst"/>
        <w:spacing w:before="3"/>
        <w:rPr>
          <w:sz w:val="14"/>
          <w:szCs w:val="20"/>
        </w:rPr>
      </w:pPr>
    </w:p>
    <w:p w14:paraId="0DFEA0B8" w14:textId="77777777" w:rsidR="000A36ED" w:rsidRPr="00860C4F" w:rsidRDefault="000A36ED" w:rsidP="000A36ED">
      <w:pPr>
        <w:pStyle w:val="Plattetekst"/>
        <w:spacing w:line="20" w:lineRule="exact"/>
        <w:ind w:left="100"/>
        <w:rPr>
          <w:sz w:val="4"/>
          <w:szCs w:val="20"/>
        </w:rPr>
      </w:pPr>
      <w:r w:rsidRPr="00860C4F">
        <w:rPr>
          <w:noProof/>
          <w:sz w:val="4"/>
          <w:szCs w:val="20"/>
          <w:lang w:val="nl-NL" w:eastAsia="nl-NL"/>
        </w:rPr>
        <mc:AlternateContent>
          <mc:Choice Requires="wpg">
            <w:drawing>
              <wp:inline distT="0" distB="0" distL="0" distR="0" wp14:anchorId="20F13C04" wp14:editId="619838D9">
                <wp:extent cx="5832475" cy="6985"/>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2475" cy="6985"/>
                          <a:chOff x="0" y="0"/>
                          <a:chExt cx="5832475" cy="6985"/>
                        </a:xfrm>
                      </wpg:grpSpPr>
                      <wps:wsp>
                        <wps:cNvPr id="23" name="Graphic 22"/>
                        <wps:cNvSpPr/>
                        <wps:spPr>
                          <a:xfrm>
                            <a:off x="0" y="0"/>
                            <a:ext cx="5832475" cy="6985"/>
                          </a:xfrm>
                          <a:custGeom>
                            <a:avLst/>
                            <a:gdLst/>
                            <a:ahLst/>
                            <a:cxnLst/>
                            <a:rect l="l" t="t" r="r" b="b"/>
                            <a:pathLst>
                              <a:path w="5832475" h="6985">
                                <a:moveTo>
                                  <a:pt x="5831998" y="0"/>
                                </a:moveTo>
                                <a:lnTo>
                                  <a:pt x="0" y="0"/>
                                </a:lnTo>
                                <a:lnTo>
                                  <a:pt x="0" y="6769"/>
                                </a:lnTo>
                                <a:lnTo>
                                  <a:pt x="5831998" y="6769"/>
                                </a:lnTo>
                                <a:lnTo>
                                  <a:pt x="58319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1DC3D6F" id="Group 21" o:spid="_x0000_s1026" style="width:459.25pt;height:.55pt;mso-position-horizontal-relative:char;mso-position-vertical-relative:line" coordsize="583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">
                <v:shape id="Graphic 22" o:spid="_x0000_s1027" style="position:absolute;width:58324;height:69;visibility:visible;mso-wrap-style:square;v-text-anchor:top" coordsize="583247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" path="m5831998,l,,,6769r5831998,l5831998,xe" fillcolor="black" stroked="f">
                  <v:path arrowok="t"/>
                </v:shape>
                <w10:anchorlock/>
              </v:group>
            </w:pict>
          </mc:Fallback>
        </mc:AlternateContent>
      </w:r>
    </w:p>
    <w:p w14:paraId="4BFF0B67" w14:textId="17B36211" w:rsidR="000A36ED" w:rsidRPr="00860C4F" w:rsidRDefault="000A36ED" w:rsidP="000A36ED">
      <w:pPr>
        <w:pStyle w:val="Plattetekst"/>
        <w:spacing w:before="2"/>
        <w:rPr>
          <w:sz w:val="7"/>
          <w:szCs w:val="20"/>
        </w:rPr>
      </w:pPr>
      <w:r w:rsidRPr="00860C4F">
        <w:rPr>
          <w:w w:val="90"/>
          <w:sz w:val="20"/>
          <w:szCs w:val="20"/>
          <w:lang w:val="nl-NL"/>
        </w:rPr>
        <w:t>Totale geraamde financiële bijdragen van A: […] EUR</w:t>
      </w:r>
      <w:hyperlink r:id="rId18" w:anchor="ntr*3-L_2023177NL.01003201-E0019" w:history="1">
        <w:r w:rsidRPr="00860C4F">
          <w:rPr>
            <w:rStyle w:val="Hyperlink"/>
            <w:w w:val="90"/>
            <w:sz w:val="20"/>
            <w:szCs w:val="20"/>
            <w:lang w:val="nl-NL"/>
          </w:rPr>
          <w:t> (</w:t>
        </w:r>
        <w:r w:rsidRPr="00860C4F">
          <w:rPr>
            <w:rStyle w:val="Hyperlink"/>
            <w:w w:val="90"/>
            <w:sz w:val="20"/>
            <w:szCs w:val="20"/>
            <w:vertAlign w:val="superscript"/>
            <w:lang w:val="nl-NL"/>
          </w:rPr>
          <w:t>*3</w:t>
        </w:r>
        <w:r w:rsidRPr="00860C4F">
          <w:rPr>
            <w:rStyle w:val="Hyperlink"/>
            <w:w w:val="90"/>
            <w:sz w:val="20"/>
            <w:szCs w:val="20"/>
            <w:lang w:val="nl-NL"/>
          </w:rPr>
          <w:t>)</w:t>
        </w:r>
      </w:hyperlink>
    </w:p>
    <w:tbl>
      <w:tblPr>
        <w:tblW w:w="9185" w:type="dxa"/>
        <w:tblInd w:w="108"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66"/>
        <w:gridCol w:w="1871"/>
        <w:gridCol w:w="5448"/>
      </w:tblGrid>
      <w:tr w:rsidR="000A36ED" w:rsidRPr="00860C4F" w14:paraId="58314B86" w14:textId="77777777" w:rsidTr="00860C4F">
        <w:trPr>
          <w:trHeight w:val="343"/>
        </w:trPr>
        <w:tc>
          <w:tcPr>
            <w:tcW w:w="1866" w:type="dxa"/>
            <w:vMerge w:val="restart"/>
          </w:tcPr>
          <w:p w14:paraId="126538FA" w14:textId="42BB0830" w:rsidR="000A36ED" w:rsidRPr="00860C4F" w:rsidRDefault="000A36ED" w:rsidP="00053578">
            <w:pPr>
              <w:pStyle w:val="TableParagraph"/>
              <w:spacing w:before="63"/>
              <w:ind w:left="490"/>
              <w:rPr>
                <w:sz w:val="20"/>
                <w:szCs w:val="24"/>
              </w:rPr>
            </w:pPr>
            <w:r w:rsidRPr="00860C4F">
              <w:rPr>
                <w:spacing w:val="-5"/>
                <w:sz w:val="20"/>
                <w:szCs w:val="24"/>
                <w:lang w:val="nl-NL"/>
              </w:rPr>
              <w:t>Land B</w:t>
            </w:r>
          </w:p>
        </w:tc>
        <w:tc>
          <w:tcPr>
            <w:tcW w:w="1871" w:type="dxa"/>
          </w:tcPr>
          <w:p w14:paraId="50477808"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1</w:t>
            </w:r>
          </w:p>
        </w:tc>
        <w:tc>
          <w:tcPr>
            <w:tcW w:w="5448" w:type="dxa"/>
          </w:tcPr>
          <w:p w14:paraId="60D4A0FF" w14:textId="77777777" w:rsidR="000A36ED" w:rsidRPr="00860C4F" w:rsidRDefault="000A36ED" w:rsidP="00053578">
            <w:pPr>
              <w:pStyle w:val="TableParagraph"/>
              <w:rPr>
                <w:sz w:val="18"/>
                <w:szCs w:val="24"/>
              </w:rPr>
            </w:pPr>
          </w:p>
        </w:tc>
      </w:tr>
      <w:tr w:rsidR="000A36ED" w:rsidRPr="00860C4F" w14:paraId="00136C54" w14:textId="77777777" w:rsidTr="00860C4F">
        <w:trPr>
          <w:trHeight w:val="343"/>
        </w:trPr>
        <w:tc>
          <w:tcPr>
            <w:tcW w:w="1866" w:type="dxa"/>
            <w:vMerge/>
          </w:tcPr>
          <w:p w14:paraId="762B3B4D" w14:textId="77777777" w:rsidR="000A36ED" w:rsidRPr="00860C4F" w:rsidRDefault="000A36ED" w:rsidP="00053578">
            <w:pPr>
              <w:rPr>
                <w:rFonts w:ascii="Cambria" w:hAnsi="Cambria"/>
                <w:sz w:val="4"/>
                <w:szCs w:val="4"/>
              </w:rPr>
            </w:pPr>
          </w:p>
        </w:tc>
        <w:tc>
          <w:tcPr>
            <w:tcW w:w="1871" w:type="dxa"/>
          </w:tcPr>
          <w:p w14:paraId="738F0131"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2</w:t>
            </w:r>
          </w:p>
        </w:tc>
        <w:tc>
          <w:tcPr>
            <w:tcW w:w="5448" w:type="dxa"/>
          </w:tcPr>
          <w:p w14:paraId="502D9755" w14:textId="77777777" w:rsidR="000A36ED" w:rsidRPr="00860C4F" w:rsidRDefault="000A36ED" w:rsidP="00053578">
            <w:pPr>
              <w:pStyle w:val="TableParagraph"/>
              <w:rPr>
                <w:sz w:val="18"/>
                <w:szCs w:val="24"/>
              </w:rPr>
            </w:pPr>
          </w:p>
        </w:tc>
      </w:tr>
      <w:tr w:rsidR="000A36ED" w:rsidRPr="00860C4F" w14:paraId="7AC47BC2" w14:textId="77777777" w:rsidTr="00860C4F">
        <w:trPr>
          <w:trHeight w:val="343"/>
        </w:trPr>
        <w:tc>
          <w:tcPr>
            <w:tcW w:w="1866" w:type="dxa"/>
            <w:vMerge/>
          </w:tcPr>
          <w:p w14:paraId="042F7AD5" w14:textId="77777777" w:rsidR="000A36ED" w:rsidRPr="00860C4F" w:rsidRDefault="000A36ED" w:rsidP="00053578">
            <w:pPr>
              <w:rPr>
                <w:rFonts w:ascii="Cambria" w:hAnsi="Cambria"/>
                <w:sz w:val="4"/>
                <w:szCs w:val="4"/>
              </w:rPr>
            </w:pPr>
          </w:p>
        </w:tc>
        <w:tc>
          <w:tcPr>
            <w:tcW w:w="1871" w:type="dxa"/>
          </w:tcPr>
          <w:p w14:paraId="2C87E638"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3</w:t>
            </w:r>
          </w:p>
        </w:tc>
        <w:tc>
          <w:tcPr>
            <w:tcW w:w="5448" w:type="dxa"/>
          </w:tcPr>
          <w:p w14:paraId="7497B33F" w14:textId="77777777" w:rsidR="000A36ED" w:rsidRPr="00860C4F" w:rsidRDefault="000A36ED" w:rsidP="00053578">
            <w:pPr>
              <w:pStyle w:val="TableParagraph"/>
              <w:rPr>
                <w:sz w:val="18"/>
                <w:szCs w:val="24"/>
              </w:rPr>
            </w:pPr>
          </w:p>
        </w:tc>
      </w:tr>
      <w:tr w:rsidR="000A36ED" w:rsidRPr="00860C4F" w14:paraId="507B3D99" w14:textId="77777777" w:rsidTr="00860C4F">
        <w:trPr>
          <w:trHeight w:val="343"/>
        </w:trPr>
        <w:tc>
          <w:tcPr>
            <w:tcW w:w="1866" w:type="dxa"/>
            <w:vMerge/>
          </w:tcPr>
          <w:p w14:paraId="5ECCB5B0" w14:textId="77777777" w:rsidR="000A36ED" w:rsidRPr="00860C4F" w:rsidRDefault="000A36ED" w:rsidP="00053578">
            <w:pPr>
              <w:rPr>
                <w:rFonts w:ascii="Cambria" w:hAnsi="Cambria"/>
                <w:sz w:val="4"/>
                <w:szCs w:val="4"/>
              </w:rPr>
            </w:pPr>
          </w:p>
        </w:tc>
        <w:tc>
          <w:tcPr>
            <w:tcW w:w="1871" w:type="dxa"/>
          </w:tcPr>
          <w:p w14:paraId="6E6316A6" w14:textId="77777777" w:rsidR="000A36ED" w:rsidRPr="00860C4F" w:rsidRDefault="000A36ED" w:rsidP="00053578">
            <w:pPr>
              <w:pStyle w:val="TableParagraph"/>
              <w:spacing w:before="63"/>
              <w:ind w:left="103"/>
              <w:rPr>
                <w:i/>
                <w:sz w:val="20"/>
                <w:szCs w:val="24"/>
              </w:rPr>
            </w:pPr>
            <w:r w:rsidRPr="00860C4F">
              <w:rPr>
                <w:i/>
                <w:spacing w:val="-2"/>
                <w:w w:val="85"/>
                <w:sz w:val="20"/>
                <w:szCs w:val="24"/>
              </w:rPr>
              <w:t>Type</w:t>
            </w:r>
            <w:r w:rsidRPr="00860C4F">
              <w:rPr>
                <w:i/>
                <w:spacing w:val="-8"/>
                <w:sz w:val="20"/>
                <w:szCs w:val="24"/>
              </w:rPr>
              <w:t xml:space="preserve"> </w:t>
            </w:r>
            <w:r w:rsidRPr="00860C4F">
              <w:rPr>
                <w:i/>
                <w:spacing w:val="-10"/>
                <w:sz w:val="20"/>
                <w:szCs w:val="24"/>
              </w:rPr>
              <w:t>4</w:t>
            </w:r>
          </w:p>
        </w:tc>
        <w:tc>
          <w:tcPr>
            <w:tcW w:w="5448" w:type="dxa"/>
          </w:tcPr>
          <w:p w14:paraId="6A68C5DA" w14:textId="77777777" w:rsidR="000A36ED" w:rsidRPr="00860C4F" w:rsidRDefault="000A36ED" w:rsidP="00053578">
            <w:pPr>
              <w:pStyle w:val="TableParagraph"/>
              <w:rPr>
                <w:sz w:val="18"/>
                <w:szCs w:val="24"/>
              </w:rPr>
            </w:pPr>
          </w:p>
        </w:tc>
      </w:tr>
      <w:tr w:rsidR="000A36ED" w:rsidRPr="00860C4F" w14:paraId="240B1DE1" w14:textId="77777777" w:rsidTr="00860C4F">
        <w:trPr>
          <w:trHeight w:val="343"/>
        </w:trPr>
        <w:tc>
          <w:tcPr>
            <w:tcW w:w="1866" w:type="dxa"/>
            <w:vMerge/>
          </w:tcPr>
          <w:p w14:paraId="22F6E4A9" w14:textId="77777777" w:rsidR="000A36ED" w:rsidRPr="00860C4F" w:rsidRDefault="000A36ED" w:rsidP="00053578">
            <w:pPr>
              <w:rPr>
                <w:rFonts w:ascii="Cambria" w:hAnsi="Cambria"/>
                <w:sz w:val="4"/>
                <w:szCs w:val="4"/>
              </w:rPr>
            </w:pPr>
          </w:p>
        </w:tc>
        <w:tc>
          <w:tcPr>
            <w:tcW w:w="1871" w:type="dxa"/>
          </w:tcPr>
          <w:p w14:paraId="74AEE535" w14:textId="77777777" w:rsidR="000A36ED" w:rsidRPr="00860C4F" w:rsidRDefault="000A36ED" w:rsidP="00053578">
            <w:pPr>
              <w:pStyle w:val="TableParagraph"/>
              <w:spacing w:before="63"/>
              <w:ind w:left="103"/>
              <w:rPr>
                <w:sz w:val="20"/>
                <w:szCs w:val="24"/>
              </w:rPr>
            </w:pPr>
            <w:r w:rsidRPr="00860C4F">
              <w:rPr>
                <w:w w:val="127"/>
                <w:sz w:val="20"/>
                <w:szCs w:val="24"/>
              </w:rPr>
              <w:t>…</w:t>
            </w:r>
          </w:p>
        </w:tc>
        <w:tc>
          <w:tcPr>
            <w:tcW w:w="5448" w:type="dxa"/>
          </w:tcPr>
          <w:p w14:paraId="749C1CD5" w14:textId="77777777" w:rsidR="000A36ED" w:rsidRPr="00860C4F" w:rsidRDefault="000A36ED" w:rsidP="00053578">
            <w:pPr>
              <w:pStyle w:val="TableParagraph"/>
              <w:rPr>
                <w:sz w:val="18"/>
                <w:szCs w:val="24"/>
              </w:rPr>
            </w:pPr>
          </w:p>
        </w:tc>
      </w:tr>
    </w:tbl>
    <w:p w14:paraId="033BB08D" w14:textId="2B266937" w:rsidR="000A36ED" w:rsidRPr="00860C4F" w:rsidRDefault="000A36ED" w:rsidP="000A36ED">
      <w:pPr>
        <w:pStyle w:val="Plattetekst"/>
        <w:spacing w:before="2"/>
        <w:rPr>
          <w:sz w:val="7"/>
          <w:szCs w:val="20"/>
        </w:rPr>
      </w:pPr>
      <w:bookmarkStart w:id="7" w:name="_bookmark33"/>
      <w:bookmarkEnd w:id="7"/>
      <w:r w:rsidRPr="00860C4F">
        <w:rPr>
          <w:w w:val="90"/>
          <w:sz w:val="20"/>
          <w:szCs w:val="20"/>
          <w:lang w:val="nl-NL"/>
        </w:rPr>
        <w:t>Totale geraamde financiële bijdragen van B: […] EUR</w:t>
      </w:r>
      <w:hyperlink r:id="rId19" w:anchor="ntr*3-L_2023177NL.01003201-E0019" w:history="1">
        <w:r w:rsidRPr="00860C4F">
          <w:rPr>
            <w:rStyle w:val="Hyperlink"/>
            <w:w w:val="90"/>
            <w:sz w:val="20"/>
            <w:szCs w:val="20"/>
            <w:lang w:val="nl-NL"/>
          </w:rPr>
          <w:t> (</w:t>
        </w:r>
        <w:r w:rsidRPr="00860C4F">
          <w:rPr>
            <w:rStyle w:val="Hyperlink"/>
            <w:w w:val="90"/>
            <w:sz w:val="20"/>
            <w:szCs w:val="20"/>
            <w:vertAlign w:val="superscript"/>
            <w:lang w:val="nl-NL"/>
          </w:rPr>
          <w:t>*3</w:t>
        </w:r>
        <w:r w:rsidRPr="00860C4F">
          <w:rPr>
            <w:rStyle w:val="Hyperlink"/>
            <w:w w:val="90"/>
            <w:sz w:val="20"/>
            <w:szCs w:val="20"/>
            <w:lang w:val="nl-NL"/>
          </w:rPr>
          <w:t>)</w:t>
        </w:r>
      </w:hyperlink>
    </w:p>
    <w:tbl>
      <w:tblPr>
        <w:tblW w:w="919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7"/>
        <w:gridCol w:w="1871"/>
        <w:gridCol w:w="5448"/>
      </w:tblGrid>
      <w:tr w:rsidR="000A36ED" w:rsidRPr="00860C4F" w14:paraId="5F222DF9" w14:textId="77777777" w:rsidTr="00860C4F">
        <w:trPr>
          <w:trHeight w:val="343"/>
        </w:trPr>
        <w:tc>
          <w:tcPr>
            <w:tcW w:w="1877" w:type="dxa"/>
            <w:tcBorders>
              <w:top w:val="single" w:sz="4" w:space="0" w:color="auto"/>
              <w:left w:val="single" w:sz="4" w:space="0" w:color="auto"/>
            </w:tcBorders>
          </w:tcPr>
          <w:p w14:paraId="23F0D46F" w14:textId="62DB8631" w:rsidR="000A36ED" w:rsidRPr="00860C4F" w:rsidRDefault="000A36ED" w:rsidP="00053578">
            <w:pPr>
              <w:pStyle w:val="TableParagraph"/>
              <w:spacing w:before="63"/>
              <w:ind w:left="477" w:right="579"/>
              <w:jc w:val="center"/>
              <w:rPr>
                <w:sz w:val="20"/>
                <w:szCs w:val="24"/>
              </w:rPr>
            </w:pPr>
            <w:r w:rsidRPr="00860C4F">
              <w:rPr>
                <w:spacing w:val="-5"/>
                <w:sz w:val="20"/>
                <w:szCs w:val="24"/>
                <w:lang w:val="nl-NL"/>
              </w:rPr>
              <w:t>Land C</w:t>
            </w:r>
          </w:p>
        </w:tc>
        <w:tc>
          <w:tcPr>
            <w:tcW w:w="1871" w:type="dxa"/>
            <w:tcBorders>
              <w:top w:val="single" w:sz="4" w:space="0" w:color="auto"/>
              <w:right w:val="single" w:sz="4" w:space="0" w:color="auto"/>
            </w:tcBorders>
          </w:tcPr>
          <w:p w14:paraId="69127D8A"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05671877" w14:textId="77777777" w:rsidR="000A36ED" w:rsidRPr="00860C4F" w:rsidRDefault="000A36ED" w:rsidP="00053578">
            <w:pPr>
              <w:pStyle w:val="TableParagraph"/>
              <w:rPr>
                <w:sz w:val="18"/>
                <w:szCs w:val="24"/>
              </w:rPr>
            </w:pPr>
          </w:p>
        </w:tc>
      </w:tr>
      <w:tr w:rsidR="000A36ED" w:rsidRPr="00860C4F" w14:paraId="0361A35F" w14:textId="77777777" w:rsidTr="00860C4F">
        <w:trPr>
          <w:trHeight w:val="343"/>
        </w:trPr>
        <w:tc>
          <w:tcPr>
            <w:tcW w:w="1877" w:type="dxa"/>
            <w:tcBorders>
              <w:left w:val="single" w:sz="4" w:space="0" w:color="auto"/>
            </w:tcBorders>
          </w:tcPr>
          <w:p w14:paraId="3D4A91C2" w14:textId="77777777" w:rsidR="000A36ED" w:rsidRPr="00860C4F" w:rsidRDefault="000A36ED" w:rsidP="00053578">
            <w:pPr>
              <w:pStyle w:val="TableParagraph"/>
              <w:spacing w:before="63"/>
              <w:ind w:right="102"/>
              <w:jc w:val="center"/>
              <w:rPr>
                <w:sz w:val="20"/>
                <w:szCs w:val="24"/>
              </w:rPr>
            </w:pPr>
            <w:r w:rsidRPr="00860C4F">
              <w:rPr>
                <w:w w:val="127"/>
                <w:sz w:val="20"/>
                <w:szCs w:val="24"/>
              </w:rPr>
              <w:t>…</w:t>
            </w:r>
          </w:p>
        </w:tc>
        <w:tc>
          <w:tcPr>
            <w:tcW w:w="1871" w:type="dxa"/>
            <w:tcBorders>
              <w:right w:val="single" w:sz="4" w:space="0" w:color="auto"/>
            </w:tcBorders>
          </w:tcPr>
          <w:p w14:paraId="70C69352"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0D0E9472" w14:textId="77777777" w:rsidR="000A36ED" w:rsidRPr="00860C4F" w:rsidRDefault="000A36ED" w:rsidP="00053578">
            <w:pPr>
              <w:pStyle w:val="TableParagraph"/>
              <w:rPr>
                <w:sz w:val="18"/>
                <w:szCs w:val="24"/>
              </w:rPr>
            </w:pPr>
          </w:p>
        </w:tc>
      </w:tr>
      <w:tr w:rsidR="000A36ED" w:rsidRPr="00860C4F" w14:paraId="55A47389" w14:textId="77777777" w:rsidTr="00860C4F">
        <w:trPr>
          <w:trHeight w:val="343"/>
        </w:trPr>
        <w:tc>
          <w:tcPr>
            <w:tcW w:w="1877" w:type="dxa"/>
            <w:tcBorders>
              <w:left w:val="single" w:sz="4" w:space="0" w:color="auto"/>
            </w:tcBorders>
          </w:tcPr>
          <w:p w14:paraId="53C531B4" w14:textId="77777777" w:rsidR="000A36ED" w:rsidRPr="00860C4F" w:rsidRDefault="000A36ED" w:rsidP="00053578">
            <w:pPr>
              <w:pStyle w:val="TableParagraph"/>
              <w:rPr>
                <w:sz w:val="18"/>
                <w:szCs w:val="24"/>
              </w:rPr>
            </w:pPr>
          </w:p>
        </w:tc>
        <w:tc>
          <w:tcPr>
            <w:tcW w:w="1871" w:type="dxa"/>
            <w:tcBorders>
              <w:right w:val="single" w:sz="4" w:space="0" w:color="auto"/>
            </w:tcBorders>
          </w:tcPr>
          <w:p w14:paraId="4F109716" w14:textId="77777777" w:rsidR="000A36ED" w:rsidRPr="00860C4F" w:rsidRDefault="000A36ED" w:rsidP="00053578">
            <w:pPr>
              <w:pStyle w:val="TableParagraph"/>
              <w:rPr>
                <w:sz w:val="18"/>
                <w:szCs w:val="24"/>
              </w:rPr>
            </w:pPr>
          </w:p>
        </w:tc>
        <w:tc>
          <w:tcPr>
            <w:tcW w:w="5448" w:type="dxa"/>
            <w:tcBorders>
              <w:left w:val="single" w:sz="4" w:space="0" w:color="auto"/>
              <w:right w:val="nil"/>
            </w:tcBorders>
          </w:tcPr>
          <w:p w14:paraId="4A8118E2" w14:textId="77777777" w:rsidR="000A36ED" w:rsidRPr="00860C4F" w:rsidRDefault="000A36ED" w:rsidP="00053578">
            <w:pPr>
              <w:pStyle w:val="TableParagraph"/>
              <w:rPr>
                <w:sz w:val="18"/>
                <w:szCs w:val="24"/>
              </w:rPr>
            </w:pPr>
          </w:p>
        </w:tc>
      </w:tr>
    </w:tbl>
    <w:p w14:paraId="414E5C4B" w14:textId="77777777" w:rsidR="000A36ED" w:rsidRDefault="000A36E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tbl>
      <w:tblPr>
        <w:tblW w:w="919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9"/>
        <w:gridCol w:w="7317"/>
      </w:tblGrid>
      <w:tr w:rsidR="009201D4" w:rsidRPr="00860C4F" w14:paraId="55723FED" w14:textId="77777777" w:rsidTr="00575409">
        <w:trPr>
          <w:trHeight w:val="343"/>
        </w:trPr>
        <w:tc>
          <w:tcPr>
            <w:tcW w:w="1877" w:type="dxa"/>
            <w:tcBorders>
              <w:top w:val="nil"/>
              <w:left w:val="single" w:sz="4" w:space="0" w:color="auto"/>
              <w:bottom w:val="nil"/>
              <w:right w:val="nil"/>
            </w:tcBorders>
          </w:tcPr>
          <w:p w14:paraId="3871F3CF" w14:textId="77777777" w:rsidR="009201D4" w:rsidRPr="00860C4F" w:rsidRDefault="009201D4" w:rsidP="00575409">
            <w:pPr>
              <w:pStyle w:val="TableParagraph"/>
              <w:rPr>
                <w:sz w:val="18"/>
                <w:szCs w:val="24"/>
                <w:lang w:val="nl-NL"/>
              </w:rPr>
            </w:pPr>
            <w:r w:rsidRPr="00860C4F">
              <w:rPr>
                <w:sz w:val="18"/>
                <w:szCs w:val="24"/>
                <w:lang w:val="nl-NL"/>
              </w:rPr>
              <w:t xml:space="preserve">Opmerking: </w:t>
            </w:r>
          </w:p>
        </w:tc>
        <w:tc>
          <w:tcPr>
            <w:tcW w:w="7308" w:type="dxa"/>
            <w:tcBorders>
              <w:top w:val="nil"/>
              <w:left w:val="nil"/>
              <w:bottom w:val="nil"/>
              <w:right w:val="single" w:sz="4" w:space="0" w:color="auto"/>
            </w:tcBorders>
          </w:tcPr>
          <w:p w14:paraId="06A32538" w14:textId="77777777" w:rsidR="009201D4" w:rsidRDefault="009201D4" w:rsidP="00575409">
            <w:pPr>
              <w:pStyle w:val="TableParagraph"/>
              <w:rPr>
                <w:sz w:val="18"/>
                <w:szCs w:val="24"/>
                <w:lang w:val="nl-NL"/>
              </w:rPr>
            </w:pPr>
            <w:r w:rsidRPr="00860C4F">
              <w:rPr>
                <w:sz w:val="18"/>
                <w:szCs w:val="24"/>
                <w:lang w:val="nl-NL"/>
              </w:rPr>
              <w:t>U moet een afzonderlijke tabel indienen voor elk van de aanmeldende partijen. De derde landen en zo mogelijk de soorten bijdragen moeten worden gerangschikt op basis van het totale bedrag van de buitenlandse financiële bijdrage, van hoog naar laag.</w:t>
            </w:r>
          </w:p>
          <w:p w14:paraId="3BD780BA" w14:textId="77777777" w:rsidR="009201D4" w:rsidRPr="00860C4F" w:rsidRDefault="009201D4" w:rsidP="00575409">
            <w:pPr>
              <w:pStyle w:val="TableParagraph"/>
              <w:rPr>
                <w:sz w:val="18"/>
                <w:szCs w:val="24"/>
                <w:lang w:val="nl-NL"/>
              </w:rPr>
            </w:pPr>
          </w:p>
        </w:tc>
      </w:tr>
      <w:tr w:rsidR="009201D4" w:rsidRPr="00860C4F" w14:paraId="7F648FDE" w14:textId="77777777" w:rsidTr="00575409">
        <w:trPr>
          <w:trHeight w:val="343"/>
        </w:trPr>
        <w:tc>
          <w:tcPr>
            <w:tcW w:w="1877" w:type="dxa"/>
            <w:tcBorders>
              <w:top w:val="nil"/>
              <w:left w:val="single" w:sz="4" w:space="0" w:color="auto"/>
              <w:bottom w:val="single" w:sz="4" w:space="0" w:color="auto"/>
              <w:right w:val="nil"/>
            </w:tcBorders>
          </w:tcPr>
          <w:p w14:paraId="1B0B5791" w14:textId="5F991339" w:rsidR="009201D4" w:rsidRPr="00860C4F" w:rsidRDefault="009201D4" w:rsidP="00575409">
            <w:pPr>
              <w:pStyle w:val="TableParagraph"/>
              <w:rPr>
                <w:sz w:val="18"/>
                <w:szCs w:val="24"/>
                <w:lang w:val="nl-NL"/>
              </w:rPr>
            </w:pPr>
          </w:p>
        </w:tc>
        <w:tc>
          <w:tcPr>
            <w:tcW w:w="7308" w:type="dxa"/>
            <w:tcBorders>
              <w:top w:val="nil"/>
              <w:left w:val="nil"/>
              <w:bottom w:val="single" w:sz="4" w:space="0" w:color="auto"/>
              <w:right w:val="single" w:sz="4" w:space="0" w:color="auto"/>
            </w:tcBorders>
          </w:tcPr>
          <w:p w14:paraId="1D2B21CE" w14:textId="77777777" w:rsidR="009201D4"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0" w:anchor="ntc*1-L_2023177NL.01003201-E0017"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Deel de financiële bijdragen in naar soort: bv. rechtstreekse subsidie, lening/financieringsinstrument/</w:t>
            </w:r>
            <w:proofErr w:type="spellStart"/>
            <w:r w:rsidRPr="00C00925">
              <w:rPr>
                <w:rFonts w:ascii="Cambria" w:eastAsia="Cambria" w:hAnsi="Cambria" w:cs="Cambria"/>
                <w:w w:val="90"/>
                <w:kern w:val="0"/>
                <w:sz w:val="19"/>
                <w:szCs w:val="19"/>
                <w14:ligatures w14:val="none"/>
              </w:rPr>
              <w:t>terugbetaalbaar</w:t>
            </w:r>
            <w:proofErr w:type="spellEnd"/>
            <w:r w:rsidRPr="00C00925">
              <w:rPr>
                <w:rFonts w:ascii="Cambria" w:eastAsia="Cambria" w:hAnsi="Cambria" w:cs="Cambria"/>
                <w:w w:val="90"/>
                <w:kern w:val="0"/>
                <w:sz w:val="19"/>
                <w:szCs w:val="19"/>
                <w14:ligatures w14:val="none"/>
              </w:rPr>
              <w:t xml:space="preserve"> voorschot, belastingvoordeel, garantie, risicokapitaalinstrument, kapitaalmaatregel, schuldkwijtschelding, bijdragen voor de niet-economische activiteiten van een onderneming (zie overweging 16 van Verordening (EU) 2022/2560).</w:t>
            </w:r>
          </w:p>
          <w:p w14:paraId="1ABCA44B"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1F79D86" w14:textId="77777777" w:rsidR="009201D4"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1" w:anchor="ntc*2-L_2023177NL.01003201-E0018"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*2</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xml:space="preserve">  Algemene beschrijving van het doel van de financiële bijdragen in elk soort en van de </w:t>
            </w:r>
            <w:proofErr w:type="spellStart"/>
            <w:r w:rsidRPr="00C00925">
              <w:rPr>
                <w:rFonts w:ascii="Cambria" w:eastAsia="Cambria" w:hAnsi="Cambria" w:cs="Cambria"/>
                <w:w w:val="90"/>
                <w:kern w:val="0"/>
                <w:sz w:val="19"/>
                <w:szCs w:val="19"/>
                <w14:ligatures w14:val="none"/>
              </w:rPr>
              <w:t>steunverlenende</w:t>
            </w:r>
            <w:proofErr w:type="spellEnd"/>
            <w:r w:rsidRPr="00C00925">
              <w:rPr>
                <w:rFonts w:ascii="Cambria" w:eastAsia="Cambria" w:hAnsi="Cambria" w:cs="Cambria"/>
                <w:w w:val="90"/>
                <w:kern w:val="0"/>
                <w:sz w:val="19"/>
                <w:szCs w:val="19"/>
                <w14:ligatures w14:val="none"/>
              </w:rPr>
              <w:t xml:space="preserve"> entiteit(en). Bv. “ </w:t>
            </w:r>
            <w:r w:rsidRPr="00C00925">
              <w:rPr>
                <w:rFonts w:ascii="Cambria" w:eastAsia="Cambria" w:hAnsi="Cambria" w:cs="Cambria"/>
                <w:i/>
                <w:iCs/>
                <w:w w:val="90"/>
                <w:kern w:val="0"/>
                <w:sz w:val="19"/>
                <w:szCs w:val="19"/>
                <w14:ligatures w14:val="none"/>
              </w:rPr>
              <w:t>belastingvrijstelling voor de productie van product A en O&amp;O-activiteiten</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diverse leningen bij staatsbanken voor doel X</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diverse financieringsmaatregelen met investeringsagentschappen van de overheid ter dekking van exploitatiekosten/voor O&amp;O-activiteiten</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kapitaalinjectie door de overheid in onderneming X</w:t>
            </w:r>
            <w:r w:rsidRPr="00C00925">
              <w:rPr>
                <w:rFonts w:ascii="Cambria" w:eastAsia="Cambria" w:hAnsi="Cambria" w:cs="Cambria"/>
                <w:w w:val="90"/>
                <w:kern w:val="0"/>
                <w:sz w:val="19"/>
                <w:szCs w:val="19"/>
                <w14:ligatures w14:val="none"/>
              </w:rPr>
              <w:t> ”.</w:t>
            </w:r>
          </w:p>
          <w:p w14:paraId="2362F413"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63A40F0" w14:textId="77777777" w:rsidR="009201D4" w:rsidRPr="00C00925" w:rsidRDefault="009201D4" w:rsidP="00575409">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2" w:anchor="ntc*3-L_2023177NL.01003201-E0019"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*3</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Gebruik de volgende tranches: “ </w:t>
            </w:r>
            <w:r w:rsidRPr="00C00925">
              <w:rPr>
                <w:rFonts w:ascii="Cambria" w:eastAsia="Cambria" w:hAnsi="Cambria" w:cs="Cambria"/>
                <w:i/>
                <w:iCs/>
                <w:w w:val="90"/>
                <w:kern w:val="0"/>
                <w:sz w:val="19"/>
                <w:szCs w:val="19"/>
                <w14:ligatures w14:val="none"/>
              </w:rPr>
              <w:t>45</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100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&gt; 100</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500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&gt; 500</w:t>
            </w:r>
            <w:r w:rsidRPr="00C00925">
              <w:rPr>
                <w:rFonts w:ascii="Cambria" w:eastAsia="Cambria" w:hAnsi="Cambria" w:cs="Cambria"/>
                <w:w w:val="90"/>
                <w:kern w:val="0"/>
                <w:sz w:val="19"/>
                <w:szCs w:val="19"/>
                <w14:ligatures w14:val="none"/>
              </w:rPr>
              <w:t>-</w:t>
            </w:r>
            <w:r w:rsidRPr="00C00925">
              <w:rPr>
                <w:rFonts w:ascii="Cambria" w:eastAsia="Cambria" w:hAnsi="Cambria" w:cs="Cambria"/>
                <w:i/>
                <w:iCs/>
                <w:w w:val="90"/>
                <w:kern w:val="0"/>
                <w:sz w:val="19"/>
                <w:szCs w:val="19"/>
                <w14:ligatures w14:val="none"/>
              </w:rPr>
              <w:t> 1 000 miljoen EUR</w:t>
            </w:r>
            <w:r w:rsidRPr="00C00925">
              <w:rPr>
                <w:rFonts w:ascii="Cambria" w:eastAsia="Cambria" w:hAnsi="Cambria" w:cs="Cambria"/>
                <w:w w:val="90"/>
                <w:kern w:val="0"/>
                <w:sz w:val="19"/>
                <w:szCs w:val="19"/>
                <w14:ligatures w14:val="none"/>
              </w:rPr>
              <w:t> ”, “ </w:t>
            </w:r>
            <w:r w:rsidRPr="00C00925">
              <w:rPr>
                <w:rFonts w:ascii="Cambria" w:eastAsia="Cambria" w:hAnsi="Cambria" w:cs="Cambria"/>
                <w:i/>
                <w:iCs/>
                <w:w w:val="90"/>
                <w:kern w:val="0"/>
                <w:sz w:val="19"/>
                <w:szCs w:val="19"/>
                <w14:ligatures w14:val="none"/>
              </w:rPr>
              <w:t>meer dan 1 000 miljoen EUR</w:t>
            </w:r>
            <w:r w:rsidRPr="00C00925">
              <w:rPr>
                <w:rFonts w:ascii="Cambria" w:eastAsia="Cambria" w:hAnsi="Cambria" w:cs="Cambria"/>
                <w:w w:val="90"/>
                <w:kern w:val="0"/>
                <w:sz w:val="19"/>
                <w:szCs w:val="19"/>
                <w14:ligatures w14:val="none"/>
              </w:rPr>
              <w:t> ”</w:t>
            </w:r>
            <w:r>
              <w:rPr>
                <w:rFonts w:ascii="Cambria" w:eastAsia="Cambria" w:hAnsi="Cambria" w:cs="Cambria"/>
                <w:w w:val="90"/>
                <w:kern w:val="0"/>
                <w:sz w:val="19"/>
                <w:szCs w:val="19"/>
                <w14:ligatures w14:val="none"/>
              </w:rPr>
              <w:t>.</w:t>
            </w:r>
          </w:p>
          <w:p w14:paraId="23DA0E55" w14:textId="77777777" w:rsidR="009201D4" w:rsidRPr="00860C4F" w:rsidRDefault="009201D4" w:rsidP="00575409">
            <w:pPr>
              <w:pStyle w:val="TableParagraph"/>
              <w:rPr>
                <w:sz w:val="18"/>
                <w:szCs w:val="24"/>
                <w:lang w:val="nl-NL"/>
              </w:rPr>
            </w:pPr>
          </w:p>
        </w:tc>
      </w:tr>
    </w:tbl>
    <w:p w14:paraId="1A332DD5" w14:textId="77777777" w:rsidR="009201D4" w:rsidRDefault="009201D4"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627BA536" w14:textId="77777777" w:rsidR="00E372DD" w:rsidRPr="000A36ED" w:rsidRDefault="00E372DD" w:rsidP="000A36ED">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4B52B1E2" w14:textId="59B1065C" w:rsidR="00C00925" w:rsidRDefault="00C00925" w:rsidP="00C00925">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Pr>
          <w:rFonts w:ascii="Cambria" w:eastAsia="Cambria" w:hAnsi="Cambria" w:cs="Cambria"/>
          <w:b/>
          <w:bCs/>
          <w:w w:val="90"/>
          <w:kern w:val="0"/>
          <w:sz w:val="19"/>
          <w:szCs w:val="19"/>
          <w14:ligatures w14:val="none"/>
        </w:rPr>
        <w:t>C</w:t>
      </w:r>
      <w:r w:rsidRPr="00C11F49">
        <w:rPr>
          <w:rFonts w:ascii="Cambria" w:eastAsia="Cambria" w:hAnsi="Cambria" w:cs="Cambria"/>
          <w:b/>
          <w:bCs/>
          <w:w w:val="90"/>
          <w:kern w:val="0"/>
          <w:sz w:val="19"/>
          <w:szCs w:val="19"/>
          <w14:ligatures w14:val="none"/>
        </w:rPr>
        <w:t>.   </w:t>
      </w:r>
      <w:r w:rsidRPr="00C00925">
        <w:rPr>
          <w:rFonts w:ascii="Cambria" w:eastAsia="Cambria" w:hAnsi="Cambria" w:cs="Cambria"/>
          <w:b/>
          <w:bCs/>
          <w:i/>
          <w:iCs/>
          <w:w w:val="90"/>
          <w:kern w:val="0"/>
          <w:sz w:val="19"/>
          <w:szCs w:val="19"/>
          <w14:ligatures w14:val="none"/>
        </w:rPr>
        <w:t>Meer informatie</w:t>
      </w:r>
    </w:p>
    <w:p w14:paraId="5069C3C2" w14:textId="77777777" w:rsidR="00575B6C" w:rsidRDefault="00575B6C"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9E28179" w14:textId="5C63BC45" w:rsidR="00C00925" w:rsidRDefault="00C00925" w:rsidP="00C00925">
      <w:pPr>
        <w:pStyle w:val="Lijstalinea"/>
        <w:widowControl w:val="0"/>
        <w:numPr>
          <w:ilvl w:val="0"/>
          <w:numId w:val="20"/>
        </w:numPr>
        <w:autoSpaceDE w:val="0"/>
        <w:autoSpaceDN w:val="0"/>
        <w:spacing w:line="230" w:lineRule="auto"/>
        <w:ind w:left="851" w:right="119" w:hanging="851"/>
        <w:jc w:val="both"/>
        <w:rPr>
          <w:rFonts w:ascii="Cambria" w:eastAsia="Cambria" w:hAnsi="Cambria" w:cs="Cambria"/>
          <w:w w:val="90"/>
          <w:kern w:val="0"/>
          <w:sz w:val="19"/>
          <w:szCs w:val="19"/>
          <w14:ligatures w14:val="none"/>
        </w:rPr>
      </w:pPr>
      <w:r w:rsidRPr="00C00925">
        <w:rPr>
          <w:rFonts w:ascii="Cambria" w:eastAsia="Cambria" w:hAnsi="Cambria" w:cs="Cambria"/>
          <w:w w:val="90"/>
          <w:kern w:val="0"/>
          <w:sz w:val="19"/>
          <w:szCs w:val="19"/>
          <w14:ligatures w14:val="none"/>
        </w:rPr>
        <w:t xml:space="preserve">De buitenlandse financiële bijdragen die mogelijk relevant zijn voor de beoordeling van elke openbare </w:t>
      </w:r>
      <w:r w:rsidRPr="00C00925">
        <w:rPr>
          <w:rFonts w:ascii="Cambria" w:eastAsia="Cambria" w:hAnsi="Cambria" w:cs="Cambria"/>
          <w:w w:val="90"/>
          <w:kern w:val="0"/>
          <w:sz w:val="19"/>
          <w:szCs w:val="19"/>
          <w14:ligatures w14:val="none"/>
        </w:rPr>
        <w:lastRenderedPageBreak/>
        <w:t>aanbesteding kunnen afhankelijk zijn van een aantal factoren, zoals de betrokken sectoren of activiteiten, het soort financiële bijdragen of andere specifieke kenmerken van de zaak. In het licht van deze specifieke kenmerken kan de Commissie om aanvullende informatie verzoeken wanneer zij die noodzakelijk acht voor haar beoordeling</w:t>
      </w:r>
      <w:r>
        <w:rPr>
          <w:rFonts w:ascii="Cambria" w:eastAsia="Cambria" w:hAnsi="Cambria" w:cs="Cambria"/>
          <w:w w:val="90"/>
          <w:kern w:val="0"/>
          <w:sz w:val="19"/>
          <w:szCs w:val="19"/>
          <w14:ligatures w14:val="none"/>
        </w:rPr>
        <w:t>.</w:t>
      </w:r>
    </w:p>
    <w:p w14:paraId="3A11910E" w14:textId="77777777" w:rsidR="00C00925" w:rsidRDefault="00C00925" w:rsidP="00C00925">
      <w:pPr>
        <w:pStyle w:val="Lijstalinea"/>
        <w:widowControl w:val="0"/>
        <w:numPr>
          <w:ilvl w:val="0"/>
          <w:numId w:val="0"/>
        </w:numPr>
        <w:autoSpaceDE w:val="0"/>
        <w:autoSpaceDN w:val="0"/>
        <w:spacing w:line="230" w:lineRule="auto"/>
        <w:ind w:left="851" w:right="119"/>
        <w:jc w:val="both"/>
        <w:rPr>
          <w:rFonts w:ascii="Cambria" w:eastAsia="Cambria" w:hAnsi="Cambria" w:cs="Cambria"/>
          <w:w w:val="90"/>
          <w:kern w:val="0"/>
          <w:sz w:val="19"/>
          <w:szCs w:val="19"/>
          <w14:ligatures w14:val="none"/>
        </w:rPr>
      </w:pPr>
    </w:p>
    <w:p w14:paraId="5809B196"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9430195" w14:textId="651787A4" w:rsidR="00C00925" w:rsidRDefault="00C00925" w:rsidP="00C00925">
      <w:pPr>
        <w:jc w:val="center"/>
        <w:rPr>
          <w:rFonts w:ascii="Cambria" w:hAnsi="Cambria"/>
          <w:i/>
          <w:iCs/>
        </w:rPr>
      </w:pPr>
      <w:r>
        <w:rPr>
          <w:rFonts w:ascii="Cambria" w:hAnsi="Cambria"/>
          <w:i/>
          <w:iCs/>
        </w:rPr>
        <w:t>Tabel 2</w:t>
      </w:r>
    </w:p>
    <w:p w14:paraId="1AA09E74" w14:textId="77777777" w:rsidR="00C00925" w:rsidRPr="00996647" w:rsidRDefault="00C00925" w:rsidP="00C00925">
      <w:pPr>
        <w:jc w:val="center"/>
        <w:rPr>
          <w:rFonts w:ascii="Cambria" w:hAnsi="Cambria"/>
          <w:i/>
          <w:iCs/>
        </w:rPr>
      </w:pPr>
    </w:p>
    <w:p w14:paraId="03DFA52F" w14:textId="2CCB2B9E" w:rsidR="00C00925" w:rsidRDefault="00C00925" w:rsidP="00C00925">
      <w:pPr>
        <w:widowControl w:val="0"/>
        <w:autoSpaceDE w:val="0"/>
        <w:autoSpaceDN w:val="0"/>
        <w:spacing w:line="230" w:lineRule="auto"/>
        <w:ind w:right="119"/>
        <w:jc w:val="center"/>
        <w:rPr>
          <w:rFonts w:ascii="Cambria" w:hAnsi="Cambria"/>
          <w:b/>
          <w:bCs/>
          <w:i/>
          <w:iCs/>
        </w:rPr>
      </w:pPr>
      <w:r>
        <w:rPr>
          <w:rFonts w:ascii="Cambria" w:hAnsi="Cambria"/>
          <w:b/>
          <w:bCs/>
          <w:i/>
          <w:iCs/>
        </w:rPr>
        <w:t>Vo</w:t>
      </w:r>
      <w:r w:rsidRPr="00C00925">
        <w:rPr>
          <w:rFonts w:ascii="Cambria" w:hAnsi="Cambria"/>
          <w:b/>
          <w:bCs/>
          <w:i/>
          <w:iCs/>
        </w:rPr>
        <w:t>or het rapporteren van buitenlandse financiële bijdragen met een waarde van minder dan 1 miljoen EUR en boven de in rubriek 7.4 vermelde waarde</w:t>
      </w:r>
    </w:p>
    <w:p w14:paraId="1F13CD17" w14:textId="77777777" w:rsidR="00C00925" w:rsidRDefault="00C00925" w:rsidP="00C00925">
      <w:pPr>
        <w:widowControl w:val="0"/>
        <w:autoSpaceDE w:val="0"/>
        <w:autoSpaceDN w:val="0"/>
        <w:spacing w:line="230" w:lineRule="auto"/>
        <w:ind w:right="119"/>
        <w:jc w:val="center"/>
        <w:rPr>
          <w:rFonts w:ascii="Cambria" w:hAnsi="Cambria"/>
          <w:b/>
          <w:bCs/>
          <w:i/>
          <w:iCs/>
        </w:rPr>
      </w:pPr>
    </w:p>
    <w:p w14:paraId="40E2DDE3" w14:textId="77777777" w:rsidR="00C00925" w:rsidRDefault="00C00925" w:rsidP="00C00925">
      <w:pPr>
        <w:widowControl w:val="0"/>
        <w:autoSpaceDE w:val="0"/>
        <w:autoSpaceDN w:val="0"/>
        <w:spacing w:line="230" w:lineRule="auto"/>
        <w:ind w:right="119"/>
        <w:jc w:val="center"/>
        <w:rPr>
          <w:rFonts w:ascii="Cambria" w:hAnsi="Cambria"/>
          <w:b/>
          <w:bCs/>
          <w:i/>
          <w:iCs/>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2"/>
        <w:gridCol w:w="6921"/>
      </w:tblGrid>
      <w:tr w:rsidR="00C00925" w:rsidRPr="00C00925" w14:paraId="0835075F" w14:textId="77777777" w:rsidTr="00053578">
        <w:trPr>
          <w:trHeight w:val="327"/>
        </w:trPr>
        <w:tc>
          <w:tcPr>
            <w:tcW w:w="2262" w:type="dxa"/>
            <w:tcBorders>
              <w:left w:val="nil"/>
            </w:tcBorders>
            <w:shd w:val="clear" w:color="auto" w:fill="D8D8D8"/>
          </w:tcPr>
          <w:p w14:paraId="65EEA926" w14:textId="73ECC871" w:rsidR="00C00925" w:rsidRPr="00C00925" w:rsidRDefault="00C00925" w:rsidP="00053578">
            <w:pPr>
              <w:pStyle w:val="TableParagraph"/>
              <w:spacing w:before="66"/>
              <w:ind w:left="605"/>
              <w:rPr>
                <w:b/>
                <w:bCs/>
                <w:sz w:val="17"/>
              </w:rPr>
            </w:pPr>
            <w:r w:rsidRPr="00C00925">
              <w:rPr>
                <w:b/>
                <w:bCs/>
                <w:w w:val="90"/>
                <w:sz w:val="17"/>
                <w:lang w:val="nl-NL"/>
              </w:rPr>
              <w:t>Derde land</w:t>
            </w:r>
          </w:p>
        </w:tc>
        <w:tc>
          <w:tcPr>
            <w:tcW w:w="6921" w:type="dxa"/>
            <w:tcBorders>
              <w:right w:val="nil"/>
            </w:tcBorders>
            <w:shd w:val="clear" w:color="auto" w:fill="D8D8D8"/>
          </w:tcPr>
          <w:p w14:paraId="0FDC0EEB" w14:textId="78FA4994" w:rsidR="00C00925" w:rsidRPr="00C00925" w:rsidRDefault="00C00925" w:rsidP="00C00925">
            <w:pPr>
              <w:pStyle w:val="TableParagraph"/>
              <w:spacing w:before="66"/>
              <w:ind w:left="1928"/>
              <w:rPr>
                <w:b/>
                <w:bCs/>
                <w:sz w:val="17"/>
                <w:lang w:val="nl-NL"/>
              </w:rPr>
            </w:pPr>
            <w:r w:rsidRPr="00990512">
              <w:rPr>
                <w:b/>
                <w:bCs/>
                <w:w w:val="90"/>
                <w:sz w:val="17"/>
                <w:lang w:val="nl-NL"/>
              </w:rPr>
              <w:tab/>
            </w:r>
            <w:r w:rsidRPr="00C00925">
              <w:rPr>
                <w:b/>
                <w:bCs/>
                <w:w w:val="90"/>
                <w:sz w:val="17"/>
                <w:lang w:val="nl-NL"/>
              </w:rPr>
              <w:t>Korte beschrijving van de financiële bijdragen</w:t>
            </w:r>
          </w:p>
        </w:tc>
      </w:tr>
      <w:tr w:rsidR="00C00925" w14:paraId="65AA097A" w14:textId="77777777" w:rsidTr="00053578">
        <w:trPr>
          <w:trHeight w:val="343"/>
        </w:trPr>
        <w:tc>
          <w:tcPr>
            <w:tcW w:w="2262" w:type="dxa"/>
            <w:tcBorders>
              <w:left w:val="nil"/>
            </w:tcBorders>
          </w:tcPr>
          <w:p w14:paraId="75686B40" w14:textId="29C76E04" w:rsidR="00C00925" w:rsidRDefault="00C00925" w:rsidP="00053578">
            <w:pPr>
              <w:pStyle w:val="TableParagraph"/>
              <w:spacing w:before="63"/>
              <w:ind w:left="676"/>
              <w:rPr>
                <w:sz w:val="19"/>
              </w:rPr>
            </w:pPr>
            <w:r>
              <w:rPr>
                <w:spacing w:val="-5"/>
                <w:sz w:val="19"/>
              </w:rPr>
              <w:t>Land</w:t>
            </w:r>
            <w:r>
              <w:rPr>
                <w:sz w:val="19"/>
              </w:rPr>
              <w:t xml:space="preserve"> </w:t>
            </w:r>
            <w:r>
              <w:rPr>
                <w:spacing w:val="-10"/>
                <w:sz w:val="19"/>
              </w:rPr>
              <w:t>A</w:t>
            </w:r>
          </w:p>
        </w:tc>
        <w:tc>
          <w:tcPr>
            <w:tcW w:w="6921" w:type="dxa"/>
            <w:tcBorders>
              <w:right w:val="nil"/>
            </w:tcBorders>
          </w:tcPr>
          <w:p w14:paraId="41E768BE" w14:textId="77777777" w:rsidR="00C00925" w:rsidRDefault="00C00925" w:rsidP="00053578">
            <w:pPr>
              <w:pStyle w:val="TableParagraph"/>
              <w:rPr>
                <w:rFonts w:ascii="Times New Roman"/>
                <w:sz w:val="16"/>
              </w:rPr>
            </w:pPr>
          </w:p>
        </w:tc>
      </w:tr>
      <w:tr w:rsidR="00C00925" w14:paraId="3A7ABAE0" w14:textId="77777777" w:rsidTr="00053578">
        <w:trPr>
          <w:trHeight w:val="343"/>
        </w:trPr>
        <w:tc>
          <w:tcPr>
            <w:tcW w:w="2262" w:type="dxa"/>
            <w:tcBorders>
              <w:left w:val="nil"/>
            </w:tcBorders>
          </w:tcPr>
          <w:p w14:paraId="473A7FF6" w14:textId="385C3B5E" w:rsidR="00C00925" w:rsidRDefault="00C00925" w:rsidP="00053578">
            <w:pPr>
              <w:pStyle w:val="TableParagraph"/>
              <w:spacing w:before="63"/>
              <w:ind w:left="689"/>
              <w:rPr>
                <w:sz w:val="19"/>
              </w:rPr>
            </w:pPr>
            <w:r>
              <w:rPr>
                <w:spacing w:val="-5"/>
                <w:sz w:val="19"/>
              </w:rPr>
              <w:t>Land</w:t>
            </w:r>
            <w:r>
              <w:rPr>
                <w:sz w:val="19"/>
              </w:rPr>
              <w:t xml:space="preserve"> </w:t>
            </w:r>
            <w:r>
              <w:rPr>
                <w:spacing w:val="-10"/>
                <w:sz w:val="19"/>
              </w:rPr>
              <w:t>B</w:t>
            </w:r>
          </w:p>
        </w:tc>
        <w:tc>
          <w:tcPr>
            <w:tcW w:w="6921" w:type="dxa"/>
            <w:tcBorders>
              <w:right w:val="nil"/>
            </w:tcBorders>
          </w:tcPr>
          <w:p w14:paraId="2A4BD6C3" w14:textId="77777777" w:rsidR="00C00925" w:rsidRDefault="00C00925" w:rsidP="00053578">
            <w:pPr>
              <w:pStyle w:val="TableParagraph"/>
              <w:rPr>
                <w:rFonts w:ascii="Times New Roman"/>
                <w:sz w:val="16"/>
              </w:rPr>
            </w:pPr>
          </w:p>
        </w:tc>
      </w:tr>
      <w:tr w:rsidR="00C00925" w14:paraId="554613FE" w14:textId="77777777" w:rsidTr="00053578">
        <w:trPr>
          <w:trHeight w:val="343"/>
        </w:trPr>
        <w:tc>
          <w:tcPr>
            <w:tcW w:w="2262" w:type="dxa"/>
            <w:tcBorders>
              <w:left w:val="nil"/>
            </w:tcBorders>
          </w:tcPr>
          <w:p w14:paraId="115FFA85" w14:textId="6CEBFEEE" w:rsidR="00C00925" w:rsidRDefault="00C00925" w:rsidP="00053578">
            <w:pPr>
              <w:pStyle w:val="TableParagraph"/>
              <w:spacing w:before="63"/>
              <w:ind w:left="684"/>
              <w:rPr>
                <w:sz w:val="19"/>
              </w:rPr>
            </w:pPr>
            <w:r>
              <w:rPr>
                <w:spacing w:val="-5"/>
                <w:sz w:val="19"/>
              </w:rPr>
              <w:t>Land</w:t>
            </w:r>
            <w:r>
              <w:rPr>
                <w:sz w:val="19"/>
              </w:rPr>
              <w:t xml:space="preserve"> </w:t>
            </w:r>
            <w:r>
              <w:rPr>
                <w:spacing w:val="-10"/>
                <w:sz w:val="19"/>
              </w:rPr>
              <w:t>C</w:t>
            </w:r>
          </w:p>
        </w:tc>
        <w:tc>
          <w:tcPr>
            <w:tcW w:w="6921" w:type="dxa"/>
            <w:tcBorders>
              <w:right w:val="nil"/>
            </w:tcBorders>
          </w:tcPr>
          <w:p w14:paraId="2A1A7D4F" w14:textId="77777777" w:rsidR="00C00925" w:rsidRDefault="00C00925" w:rsidP="00053578">
            <w:pPr>
              <w:pStyle w:val="TableParagraph"/>
              <w:rPr>
                <w:rFonts w:ascii="Times New Roman"/>
                <w:sz w:val="16"/>
              </w:rPr>
            </w:pPr>
          </w:p>
        </w:tc>
      </w:tr>
      <w:tr w:rsidR="00C00925" w14:paraId="552E5C5D" w14:textId="77777777" w:rsidTr="00053578">
        <w:trPr>
          <w:trHeight w:val="343"/>
        </w:trPr>
        <w:tc>
          <w:tcPr>
            <w:tcW w:w="2262" w:type="dxa"/>
            <w:tcBorders>
              <w:left w:val="nil"/>
            </w:tcBorders>
          </w:tcPr>
          <w:p w14:paraId="7C79DE5F" w14:textId="77777777" w:rsidR="00C00925" w:rsidRDefault="00C00925" w:rsidP="00053578">
            <w:pPr>
              <w:pStyle w:val="TableParagraph"/>
              <w:spacing w:before="63"/>
              <w:ind w:right="101"/>
              <w:jc w:val="center"/>
              <w:rPr>
                <w:sz w:val="19"/>
              </w:rPr>
            </w:pPr>
            <w:r>
              <w:rPr>
                <w:w w:val="127"/>
                <w:sz w:val="19"/>
              </w:rPr>
              <w:t>…</w:t>
            </w:r>
          </w:p>
        </w:tc>
        <w:tc>
          <w:tcPr>
            <w:tcW w:w="6921" w:type="dxa"/>
            <w:tcBorders>
              <w:right w:val="nil"/>
            </w:tcBorders>
          </w:tcPr>
          <w:p w14:paraId="6A54E050" w14:textId="77777777" w:rsidR="00C00925" w:rsidRDefault="00C00925" w:rsidP="00053578">
            <w:pPr>
              <w:pStyle w:val="TableParagraph"/>
              <w:rPr>
                <w:rFonts w:ascii="Times New Roman"/>
                <w:sz w:val="16"/>
              </w:rPr>
            </w:pPr>
          </w:p>
        </w:tc>
      </w:tr>
      <w:tr w:rsidR="00C00925" w14:paraId="206A6B92" w14:textId="77777777" w:rsidTr="00053578">
        <w:trPr>
          <w:trHeight w:val="343"/>
        </w:trPr>
        <w:tc>
          <w:tcPr>
            <w:tcW w:w="2262" w:type="dxa"/>
            <w:tcBorders>
              <w:left w:val="nil"/>
            </w:tcBorders>
          </w:tcPr>
          <w:p w14:paraId="6E9A4CED" w14:textId="77777777" w:rsidR="00C00925" w:rsidRDefault="00C00925" w:rsidP="00053578">
            <w:pPr>
              <w:pStyle w:val="TableParagraph"/>
              <w:rPr>
                <w:rFonts w:ascii="Times New Roman"/>
                <w:sz w:val="16"/>
              </w:rPr>
            </w:pPr>
          </w:p>
        </w:tc>
        <w:tc>
          <w:tcPr>
            <w:tcW w:w="6921" w:type="dxa"/>
            <w:tcBorders>
              <w:right w:val="nil"/>
            </w:tcBorders>
          </w:tcPr>
          <w:p w14:paraId="30860494" w14:textId="77777777" w:rsidR="00C00925" w:rsidRDefault="00C00925" w:rsidP="00053578">
            <w:pPr>
              <w:pStyle w:val="TableParagraph"/>
              <w:rPr>
                <w:rFonts w:ascii="Times New Roman"/>
                <w:sz w:val="16"/>
              </w:rPr>
            </w:pPr>
          </w:p>
        </w:tc>
      </w:tr>
    </w:tbl>
    <w:p w14:paraId="4EE5B21C" w14:textId="77777777" w:rsidR="00C00925" w:rsidRPr="00C00925" w:rsidRDefault="00C00925" w:rsidP="00C00925">
      <w:pPr>
        <w:widowControl w:val="0"/>
        <w:autoSpaceDE w:val="0"/>
        <w:autoSpaceDN w:val="0"/>
        <w:spacing w:line="230" w:lineRule="auto"/>
        <w:ind w:right="119"/>
        <w:rPr>
          <w:rFonts w:ascii="Cambria" w:eastAsia="Cambria" w:hAnsi="Cambria" w:cs="Cambria"/>
          <w:w w:val="90"/>
          <w:kern w:val="0"/>
          <w:sz w:val="19"/>
          <w:szCs w:val="19"/>
          <w14:ligatures w14:val="none"/>
        </w:rPr>
      </w:pPr>
    </w:p>
    <w:p w14:paraId="4D758FCF" w14:textId="77777777" w:rsidR="00E76DD9" w:rsidRDefault="00E76DD9"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p>
    <w:p w14:paraId="4DDBF212" w14:textId="7FB13CC7" w:rsidR="00C00925" w:rsidRPr="00E76DD9" w:rsidRDefault="00C00925" w:rsidP="00330216">
      <w:pPr>
        <w:widowControl w:val="0"/>
        <w:autoSpaceDE w:val="0"/>
        <w:autoSpaceDN w:val="0"/>
        <w:spacing w:line="230" w:lineRule="auto"/>
        <w:ind w:right="119"/>
        <w:jc w:val="both"/>
        <w:rPr>
          <w:rFonts w:ascii="Cambria" w:eastAsia="Cambria" w:hAnsi="Cambria" w:cs="Cambria"/>
          <w:b/>
          <w:bCs/>
          <w:w w:val="90"/>
          <w:kern w:val="0"/>
          <w:sz w:val="19"/>
          <w:szCs w:val="19"/>
          <w14:ligatures w14:val="none"/>
        </w:rPr>
      </w:pPr>
      <w:r w:rsidRPr="00E76DD9">
        <w:rPr>
          <w:rFonts w:ascii="Cambria" w:eastAsia="Cambria" w:hAnsi="Cambria" w:cs="Cambria"/>
          <w:b/>
          <w:bCs/>
          <w:w w:val="90"/>
          <w:kern w:val="0"/>
          <w:sz w:val="19"/>
          <w:szCs w:val="19"/>
          <w14:ligatures w14:val="none"/>
        </w:rPr>
        <w:t>Voetnoten:</w:t>
      </w:r>
    </w:p>
    <w:p w14:paraId="37466E27"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3" w:anchor="ntc8-L_2023177NL.01003201-E0008"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8</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Uitvoeringsverordening (EU) 2016/7 van de Commissie van 5 januari 2016 houdende een standaardformulier voor het Uniform Europees Aanbestedingsdocument (</w:t>
      </w:r>
      <w:hyperlink r:id="rId24" w:history="1">
        <w:r w:rsidRPr="00C00925">
          <w:rPr>
            <w:rStyle w:val="Hyperlink"/>
            <w:rFonts w:ascii="Cambria" w:eastAsia="Cambria" w:hAnsi="Cambria" w:cs="Cambria"/>
            <w:w w:val="90"/>
            <w:kern w:val="0"/>
            <w:sz w:val="19"/>
            <w:szCs w:val="19"/>
            <w14:ligatures w14:val="none"/>
          </w:rPr>
          <w:t>PB L 3 van 6.1.2016, blz. 16</w:t>
        </w:r>
      </w:hyperlink>
      <w:r w:rsidRPr="00C00925">
        <w:rPr>
          <w:rFonts w:ascii="Cambria" w:eastAsia="Cambria" w:hAnsi="Cambria" w:cs="Cambria"/>
          <w:w w:val="90"/>
          <w:kern w:val="0"/>
          <w:sz w:val="19"/>
          <w:szCs w:val="19"/>
          <w14:ligatures w14:val="none"/>
        </w:rPr>
        <w:t>).</w:t>
      </w:r>
    </w:p>
    <w:p w14:paraId="1791D0C4"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3FCADDA"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5" w:anchor="ntc9-L_2023177NL.01003201-E0009"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9</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Artikel 4 van Verordening (EU) 2022/2560.</w:t>
      </w:r>
    </w:p>
    <w:p w14:paraId="0EE8AD3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2FA65C5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6" w:anchor="ntc10-L_2023177NL.01003201-E0010"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10</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Artikel 27 van Verordening (EU) 2022/2560.</w:t>
      </w:r>
    </w:p>
    <w:p w14:paraId="44A5927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C3033EB"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7" w:anchor="ntc11-L_2023177NL.01003201-E0011"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11</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Een financiële bijdrage moet worden beschouwd als toegekend vanaf het ogenblik dat de begunstigde het wettelijke recht verkrijgt om de financiële bijdrage te ontvangen. De daadwerkelijke uitbetaling van de financiële bijdrage is geen noodzakelijke voorwaarde om een financiële bijdrage binnen het toepassingsgebied van Verordening (EU) 2022/2560 te brengen.</w:t>
      </w:r>
    </w:p>
    <w:p w14:paraId="3B31557A"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00448376"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28" w:anchor="ntc12-L_2023177NL.01003201-E0012"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12</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Kleine en middelgrote ondernemingen of kmo’s worden gedefinieerd in bijlage I bij Verordening (EU) nr. 651/2014 van de Commissie van 17 juni 2014 waarbij bepaalde categorieën steun op grond van de artikelen 107 en 108 van het Verdrag met de interne markt verenigbaar worden verklaard (</w:t>
      </w:r>
      <w:hyperlink r:id="rId29" w:history="1">
        <w:r w:rsidRPr="00C00925">
          <w:rPr>
            <w:rStyle w:val="Hyperlink"/>
            <w:rFonts w:ascii="Cambria" w:eastAsia="Cambria" w:hAnsi="Cambria" w:cs="Cambria"/>
            <w:w w:val="90"/>
            <w:kern w:val="0"/>
            <w:sz w:val="19"/>
            <w:szCs w:val="19"/>
            <w14:ligatures w14:val="none"/>
          </w:rPr>
          <w:t>PB L 187 van 26.6.2014, blz. 1</w:t>
        </w:r>
      </w:hyperlink>
      <w:r w:rsidRPr="00C00925">
        <w:rPr>
          <w:rFonts w:ascii="Cambria" w:eastAsia="Cambria" w:hAnsi="Cambria" w:cs="Cambria"/>
          <w:w w:val="90"/>
          <w:kern w:val="0"/>
          <w:sz w:val="19"/>
          <w:szCs w:val="19"/>
          <w14:ligatures w14:val="none"/>
        </w:rPr>
        <w:t>).</w:t>
      </w:r>
    </w:p>
    <w:p w14:paraId="638F3D37"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F73E51C"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0" w:anchor="ntc13-L_2023177NL.01003201-E0013"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13</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xml:space="preserve">  Resultaat vóór rente, belastingen, afschrijvingen en amortisatie. Deze verhouding wordt berekend als </w:t>
      </w:r>
      <w:proofErr w:type="spellStart"/>
      <w:r w:rsidRPr="00C00925">
        <w:rPr>
          <w:rFonts w:ascii="Cambria" w:eastAsia="Cambria" w:hAnsi="Cambria" w:cs="Cambria"/>
          <w:w w:val="90"/>
          <w:kern w:val="0"/>
          <w:sz w:val="19"/>
          <w:szCs w:val="19"/>
          <w14:ligatures w14:val="none"/>
        </w:rPr>
        <w:t>ebitda</w:t>
      </w:r>
      <w:proofErr w:type="spellEnd"/>
      <w:r w:rsidRPr="00C00925">
        <w:rPr>
          <w:rFonts w:ascii="Cambria" w:eastAsia="Cambria" w:hAnsi="Cambria" w:cs="Cambria"/>
          <w:w w:val="90"/>
          <w:kern w:val="0"/>
          <w:sz w:val="19"/>
          <w:szCs w:val="19"/>
          <w14:ligatures w14:val="none"/>
        </w:rPr>
        <w:t>/rentebetalingen.</w:t>
      </w:r>
    </w:p>
    <w:p w14:paraId="01AE4ABE"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C29598F"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1" w:anchor="ntc14-L_2023177NL.01003201-E0014"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14</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Het voordeel moet worden verleend aan een of meer ondernemingen of bedrijfstakken. De specificiteit van de buitenlandse subsidie kan rechtens of feitelijk worden vastgesteld.</w:t>
      </w:r>
    </w:p>
    <w:p w14:paraId="47FAAE7D"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595DAAE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2" w:anchor="ntc15-L_2023177NL.01003201-E0015"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15</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Bv. personeelskosten, materiaal, energie, onderhoud, huur, administratie.</w:t>
      </w:r>
    </w:p>
    <w:p w14:paraId="0CB71648"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9712AD0" w14:textId="77777777" w:rsid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hyperlink r:id="rId33" w:anchor="ntc16-L_2023177NL.01003201-E0016" w:history="1">
        <w:r w:rsidRPr="00C00925">
          <w:rPr>
            <w:rStyle w:val="Hyperlink"/>
            <w:rFonts w:ascii="Cambria" w:eastAsia="Cambria" w:hAnsi="Cambria" w:cs="Cambria"/>
            <w:w w:val="90"/>
            <w:kern w:val="0"/>
            <w:sz w:val="19"/>
            <w:szCs w:val="19"/>
            <w14:ligatures w14:val="none"/>
          </w:rPr>
          <w:t>(</w:t>
        </w:r>
        <w:r w:rsidRPr="00C00925">
          <w:rPr>
            <w:rStyle w:val="Hyperlink"/>
            <w:rFonts w:ascii="Cambria" w:eastAsia="Cambria" w:hAnsi="Cambria" w:cs="Cambria"/>
            <w:w w:val="90"/>
            <w:kern w:val="0"/>
            <w:sz w:val="19"/>
            <w:szCs w:val="19"/>
            <w:vertAlign w:val="superscript"/>
            <w14:ligatures w14:val="none"/>
          </w:rPr>
          <w:t>16</w:t>
        </w:r>
        <w:r w:rsidRPr="00C00925">
          <w:rPr>
            <w:rStyle w:val="Hyperlink"/>
            <w:rFonts w:ascii="Cambria" w:eastAsia="Cambria" w:hAnsi="Cambria" w:cs="Cambria"/>
            <w:w w:val="90"/>
            <w:kern w:val="0"/>
            <w:sz w:val="19"/>
            <w:szCs w:val="19"/>
            <w14:ligatures w14:val="none"/>
          </w:rPr>
          <w:t>)</w:t>
        </w:r>
      </w:hyperlink>
      <w:r w:rsidRPr="00C00925">
        <w:rPr>
          <w:rFonts w:ascii="Cambria" w:eastAsia="Cambria" w:hAnsi="Cambria" w:cs="Cambria"/>
          <w:w w:val="90"/>
          <w:kern w:val="0"/>
          <w:sz w:val="19"/>
          <w:szCs w:val="19"/>
          <w14:ligatures w14:val="none"/>
        </w:rPr>
        <w:t>  Verordening (EU) nr. 1407/2013 van de Commissie van 18 december 2013 betreffende de toepassing van de artikelen 107 en 108 van het Verdrag betreffende de werking van de Europese Unie op de-minimissteun (</w:t>
      </w:r>
      <w:hyperlink r:id="rId34" w:history="1">
        <w:r w:rsidRPr="00C00925">
          <w:rPr>
            <w:rStyle w:val="Hyperlink"/>
            <w:rFonts w:ascii="Cambria" w:eastAsia="Cambria" w:hAnsi="Cambria" w:cs="Cambria"/>
            <w:w w:val="90"/>
            <w:kern w:val="0"/>
            <w:sz w:val="19"/>
            <w:szCs w:val="19"/>
            <w14:ligatures w14:val="none"/>
          </w:rPr>
          <w:t>PB L 352 van 24.12.2013, blz. 1</w:t>
        </w:r>
      </w:hyperlink>
      <w:r w:rsidRPr="00C00925">
        <w:rPr>
          <w:rFonts w:ascii="Cambria" w:eastAsia="Cambria" w:hAnsi="Cambria" w:cs="Cambria"/>
          <w:w w:val="90"/>
          <w:kern w:val="0"/>
          <w:sz w:val="19"/>
          <w:szCs w:val="19"/>
          <w14:ligatures w14:val="none"/>
        </w:rPr>
        <w:t>).</w:t>
      </w:r>
    </w:p>
    <w:p w14:paraId="7FBB4D36" w14:textId="77777777" w:rsidR="00C00925" w:rsidRPr="00C00925" w:rsidRDefault="00C00925" w:rsidP="00C00925">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72C46AD6" w14:textId="77777777" w:rsidR="00C00925" w:rsidRDefault="00C00925" w:rsidP="00330216">
      <w:pPr>
        <w:widowControl w:val="0"/>
        <w:autoSpaceDE w:val="0"/>
        <w:autoSpaceDN w:val="0"/>
        <w:spacing w:line="230" w:lineRule="auto"/>
        <w:ind w:right="119"/>
        <w:jc w:val="both"/>
        <w:rPr>
          <w:rFonts w:ascii="Cambria" w:eastAsia="Cambria" w:hAnsi="Cambria" w:cs="Cambria"/>
          <w:w w:val="90"/>
          <w:kern w:val="0"/>
          <w:sz w:val="19"/>
          <w:szCs w:val="19"/>
          <w14:ligatures w14:val="none"/>
        </w:rPr>
      </w:pPr>
    </w:p>
    <w:p w14:paraId="1DC4272A" w14:textId="77777777" w:rsidR="00972B18" w:rsidRPr="00330216" w:rsidRDefault="00972B18">
      <w:pPr>
        <w:widowControl w:val="0"/>
        <w:autoSpaceDE w:val="0"/>
        <w:autoSpaceDN w:val="0"/>
        <w:spacing w:line="230" w:lineRule="auto"/>
        <w:ind w:right="119"/>
        <w:jc w:val="both"/>
        <w:rPr>
          <w:rFonts w:ascii="Cambria" w:eastAsia="Cambria" w:hAnsi="Cambria" w:cs="Cambria"/>
          <w:w w:val="90"/>
          <w:kern w:val="0"/>
          <w:sz w:val="19"/>
          <w:szCs w:val="19"/>
          <w14:ligatures w14:val="none"/>
        </w:rPr>
      </w:pPr>
    </w:p>
    <w:sectPr w:rsidR="00972B18" w:rsidRPr="00330216" w:rsidSect="000B3F94">
      <w:headerReference w:type="default" r:id="rId3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E5D1E" w14:textId="77777777" w:rsidR="006F579B" w:rsidRDefault="006F579B" w:rsidP="0088501B">
      <w:r>
        <w:separator/>
      </w:r>
    </w:p>
  </w:endnote>
  <w:endnote w:type="continuationSeparator" w:id="0">
    <w:p w14:paraId="5602DBC9" w14:textId="77777777" w:rsidR="006F579B" w:rsidRDefault="006F579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altName w:val="Calibri"/>
    <w:panose1 w:val="00000000000000000000"/>
    <w:charset w:val="00"/>
    <w:family w:val="roman"/>
    <w:notTrueType/>
    <w:pitch w:val="default"/>
  </w:font>
  <w:font w:name="DejaVu Sans">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5F52" w14:textId="77777777" w:rsidR="006F579B" w:rsidRDefault="006F579B" w:rsidP="0088501B">
      <w:r>
        <w:separator/>
      </w:r>
    </w:p>
  </w:footnote>
  <w:footnote w:type="continuationSeparator" w:id="0">
    <w:p w14:paraId="49F25C35" w14:textId="77777777" w:rsidR="006F579B" w:rsidRDefault="006F579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DB44" w14:textId="1E2049C7" w:rsidR="00E456EE" w:rsidRDefault="00F8621F">
    <w:pPr>
      <w:pStyle w:val="Koptekst"/>
    </w:pPr>
    <w:r w:rsidRPr="00F8621F">
      <w:t>Aanbestedingsleidraad Vernieuwingsopgave Portfolio ROK Vernieuwen MB2.0 | Zaaknummer: 31121609 | 2 februari 2026 |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A61"/>
    <w:multiLevelType w:val="multilevel"/>
    <w:tmpl w:val="F4949B74"/>
    <w:lvl w:ilvl="0">
      <w:start w:val="1"/>
      <w:numFmt w:val="decimal"/>
      <w:lvlText w:val="%1."/>
      <w:lvlJc w:val="left"/>
      <w:pPr>
        <w:ind w:left="360" w:hanging="360"/>
      </w:pPr>
      <w:rPr>
        <w:rFonts w:hint="default"/>
        <w:lang w:val="en-US" w:eastAsia="en-US" w:bidi="ar-SA"/>
      </w:rPr>
    </w:lvl>
    <w:lvl w:ilvl="1">
      <w:start w:val="1"/>
      <w:numFmt w:val="decimal"/>
      <w:lvlText w:val="3.%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 w15:restartNumberingAfterBreak="0">
    <w:nsid w:val="0C0121E8"/>
    <w:multiLevelType w:val="multilevel"/>
    <w:tmpl w:val="1FE046E4"/>
    <w:lvl w:ilvl="0">
      <w:start w:val="1"/>
      <w:numFmt w:val="decimal"/>
      <w:lvlText w:val="%1."/>
      <w:lvlJc w:val="left"/>
      <w:pPr>
        <w:ind w:left="360" w:hanging="360"/>
      </w:pPr>
      <w:rPr>
        <w:rFonts w:hint="default"/>
        <w:lang w:val="en-US" w:eastAsia="en-US" w:bidi="ar-SA"/>
      </w:rPr>
    </w:lvl>
    <w:lvl w:ilvl="1">
      <w:start w:val="1"/>
      <w:numFmt w:val="decimal"/>
      <w:lvlText w:val="4.2.%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3"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4" w15:restartNumberingAfterBreak="0">
    <w:nsid w:val="135307CC"/>
    <w:multiLevelType w:val="hybridMultilevel"/>
    <w:tmpl w:val="A4862C5E"/>
    <w:lvl w:ilvl="0" w:tplc="8312D094">
      <w:numFmt w:val="bullet"/>
      <w:lvlText w:val="☐"/>
      <w:lvlJc w:val="left"/>
      <w:pPr>
        <w:ind w:left="1334" w:hanging="429"/>
      </w:pPr>
      <w:rPr>
        <w:rFonts w:ascii="Segoe UI Symbol" w:eastAsia="Segoe UI Symbol" w:hAnsi="Segoe UI Symbol" w:cs="Segoe UI Symbol" w:hint="default"/>
        <w:b w:val="0"/>
        <w:bCs w:val="0"/>
        <w:i w:val="0"/>
        <w:iCs w:val="0"/>
        <w:spacing w:val="0"/>
        <w:w w:val="86"/>
        <w:sz w:val="19"/>
        <w:szCs w:val="19"/>
        <w:lang w:val="en-US" w:eastAsia="en-US" w:bidi="ar-SA"/>
      </w:rPr>
    </w:lvl>
    <w:lvl w:ilvl="1" w:tplc="68BA2E08">
      <w:numFmt w:val="bullet"/>
      <w:lvlText w:val="•"/>
      <w:lvlJc w:val="left"/>
      <w:pPr>
        <w:ind w:left="2146" w:hanging="429"/>
      </w:pPr>
      <w:rPr>
        <w:rFonts w:hint="default"/>
        <w:lang w:val="en-US" w:eastAsia="en-US" w:bidi="ar-SA"/>
      </w:rPr>
    </w:lvl>
    <w:lvl w:ilvl="2" w:tplc="618806A4">
      <w:numFmt w:val="bullet"/>
      <w:lvlText w:val="•"/>
      <w:lvlJc w:val="left"/>
      <w:pPr>
        <w:ind w:left="2953" w:hanging="429"/>
      </w:pPr>
      <w:rPr>
        <w:rFonts w:hint="default"/>
        <w:lang w:val="en-US" w:eastAsia="en-US" w:bidi="ar-SA"/>
      </w:rPr>
    </w:lvl>
    <w:lvl w:ilvl="3" w:tplc="3B929936">
      <w:numFmt w:val="bullet"/>
      <w:lvlText w:val="•"/>
      <w:lvlJc w:val="left"/>
      <w:pPr>
        <w:ind w:left="3759" w:hanging="429"/>
      </w:pPr>
      <w:rPr>
        <w:rFonts w:hint="default"/>
        <w:lang w:val="en-US" w:eastAsia="en-US" w:bidi="ar-SA"/>
      </w:rPr>
    </w:lvl>
    <w:lvl w:ilvl="4" w:tplc="45427472">
      <w:numFmt w:val="bullet"/>
      <w:lvlText w:val="•"/>
      <w:lvlJc w:val="left"/>
      <w:pPr>
        <w:ind w:left="4566" w:hanging="429"/>
      </w:pPr>
      <w:rPr>
        <w:rFonts w:hint="default"/>
        <w:lang w:val="en-US" w:eastAsia="en-US" w:bidi="ar-SA"/>
      </w:rPr>
    </w:lvl>
    <w:lvl w:ilvl="5" w:tplc="D7BA7948">
      <w:numFmt w:val="bullet"/>
      <w:lvlText w:val="•"/>
      <w:lvlJc w:val="left"/>
      <w:pPr>
        <w:ind w:left="5372" w:hanging="429"/>
      </w:pPr>
      <w:rPr>
        <w:rFonts w:hint="default"/>
        <w:lang w:val="en-US" w:eastAsia="en-US" w:bidi="ar-SA"/>
      </w:rPr>
    </w:lvl>
    <w:lvl w:ilvl="6" w:tplc="4608088A">
      <w:numFmt w:val="bullet"/>
      <w:lvlText w:val="•"/>
      <w:lvlJc w:val="left"/>
      <w:pPr>
        <w:ind w:left="6179" w:hanging="429"/>
      </w:pPr>
      <w:rPr>
        <w:rFonts w:hint="default"/>
        <w:lang w:val="en-US" w:eastAsia="en-US" w:bidi="ar-SA"/>
      </w:rPr>
    </w:lvl>
    <w:lvl w:ilvl="7" w:tplc="DA4627A2">
      <w:numFmt w:val="bullet"/>
      <w:lvlText w:val="•"/>
      <w:lvlJc w:val="left"/>
      <w:pPr>
        <w:ind w:left="6985" w:hanging="429"/>
      </w:pPr>
      <w:rPr>
        <w:rFonts w:hint="default"/>
        <w:lang w:val="en-US" w:eastAsia="en-US" w:bidi="ar-SA"/>
      </w:rPr>
    </w:lvl>
    <w:lvl w:ilvl="8" w:tplc="F59AB23E">
      <w:numFmt w:val="bullet"/>
      <w:lvlText w:val="•"/>
      <w:lvlJc w:val="left"/>
      <w:pPr>
        <w:ind w:left="7792" w:hanging="429"/>
      </w:pPr>
      <w:rPr>
        <w:rFonts w:hint="default"/>
        <w:lang w:val="en-US" w:eastAsia="en-US" w:bidi="ar-SA"/>
      </w:rPr>
    </w:lvl>
  </w:abstractNum>
  <w:abstractNum w:abstractNumId="5" w15:restartNumberingAfterBreak="0">
    <w:nsid w:val="254919FD"/>
    <w:multiLevelType w:val="hybridMultilevel"/>
    <w:tmpl w:val="B10A62AC"/>
    <w:lvl w:ilvl="0" w:tplc="FFFFFFFF">
      <w:start w:val="1"/>
      <w:numFmt w:val="decimal"/>
      <w:lvlText w:val="7.%1"/>
      <w:lvlJc w:val="left"/>
      <w:pPr>
        <w:ind w:left="720" w:hanging="360"/>
      </w:pPr>
      <w:rPr>
        <w:rFonts w:hint="default"/>
      </w:rPr>
    </w:lvl>
    <w:lvl w:ilvl="1" w:tplc="601A2DF2">
      <w:start w:val="1"/>
      <w:numFmt w:val="decimal"/>
      <w:lvlText w:val="8.%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7" w15:restartNumberingAfterBreak="0">
    <w:nsid w:val="267649A0"/>
    <w:multiLevelType w:val="hybridMultilevel"/>
    <w:tmpl w:val="A6548BDA"/>
    <w:lvl w:ilvl="0" w:tplc="96B0818E">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57F30"/>
    <w:multiLevelType w:val="multilevel"/>
    <w:tmpl w:val="712ACEC8"/>
    <w:lvl w:ilvl="0">
      <w:start w:val="1"/>
      <w:numFmt w:val="decimal"/>
      <w:lvlText w:val="%1"/>
      <w:lvlJc w:val="left"/>
      <w:pPr>
        <w:ind w:left="887" w:hanging="787"/>
      </w:pPr>
      <w:rPr>
        <w:rFonts w:hint="default"/>
        <w:lang w:val="en-US" w:eastAsia="en-US" w:bidi="ar-SA"/>
      </w:rPr>
    </w:lvl>
    <w:lvl w:ilvl="1">
      <w:start w:val="1"/>
      <w:numFmt w:val="decimal"/>
      <w:lvlText w:val="2.%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9" w15:restartNumberingAfterBreak="0">
    <w:nsid w:val="2B4D58A3"/>
    <w:multiLevelType w:val="hybridMultilevel"/>
    <w:tmpl w:val="583ECAFE"/>
    <w:lvl w:ilvl="0" w:tplc="72DE3FAC">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6E5A93"/>
    <w:multiLevelType w:val="multilevel"/>
    <w:tmpl w:val="E174AD6E"/>
    <w:lvl w:ilvl="0">
      <w:start w:val="1"/>
      <w:numFmt w:val="decimal"/>
      <w:lvlText w:val="%1"/>
      <w:lvlJc w:val="left"/>
      <w:pPr>
        <w:ind w:left="887" w:hanging="787"/>
      </w:pPr>
      <w:rPr>
        <w:rFonts w:hint="default"/>
        <w:lang w:val="en-US" w:eastAsia="en-US" w:bidi="ar-SA"/>
      </w:rPr>
    </w:lvl>
    <w:lvl w:ilvl="1">
      <w:start w:val="1"/>
      <w:numFmt w:val="decimal"/>
      <w:lvlText w:val="%1.%2."/>
      <w:lvlJc w:val="left"/>
      <w:pPr>
        <w:ind w:left="887" w:hanging="787"/>
      </w:pPr>
      <w:rPr>
        <w:rFonts w:ascii="Cambria" w:eastAsia="Cambria" w:hAnsi="Cambria" w:cs="Cambria" w:hint="default"/>
        <w:b w:val="0"/>
        <w:bCs w:val="0"/>
        <w:i w:val="0"/>
        <w:iCs w:val="0"/>
        <w:spacing w:val="0"/>
        <w:w w:val="99"/>
        <w:sz w:val="19"/>
        <w:szCs w:val="19"/>
        <w:lang w:val="en-US" w:eastAsia="en-US" w:bidi="ar-SA"/>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11" w15:restartNumberingAfterBreak="0">
    <w:nsid w:val="2CE4502A"/>
    <w:multiLevelType w:val="multilevel"/>
    <w:tmpl w:val="F1501708"/>
    <w:lvl w:ilvl="0">
      <w:start w:val="1"/>
      <w:numFmt w:val="decimal"/>
      <w:lvlText w:val="%1"/>
      <w:lvlJc w:val="left"/>
      <w:pPr>
        <w:ind w:left="887" w:hanging="787"/>
      </w:pPr>
      <w:rPr>
        <w:rFonts w:hint="default"/>
        <w:lang w:val="en-US" w:eastAsia="en-US" w:bidi="ar-SA"/>
      </w:rPr>
    </w:lvl>
    <w:lvl w:ilvl="1">
      <w:start w:val="1"/>
      <w:numFmt w:val="decimal"/>
      <w:lvlText w:val="3.1.1.%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1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3" w15:restartNumberingAfterBreak="0">
    <w:nsid w:val="31CB79D8"/>
    <w:multiLevelType w:val="multilevel"/>
    <w:tmpl w:val="06962652"/>
    <w:numStyleLink w:val="Lijststijl"/>
  </w:abstractNum>
  <w:abstractNum w:abstractNumId="14" w15:restartNumberingAfterBreak="0">
    <w:nsid w:val="32D6694D"/>
    <w:multiLevelType w:val="hybridMultilevel"/>
    <w:tmpl w:val="F13C22D8"/>
    <w:lvl w:ilvl="0" w:tplc="8FCAAD7E">
      <w:start w:val="1"/>
      <w:numFmt w:val="decimal"/>
      <w:lvlText w:val="7.%1"/>
      <w:lvlJc w:val="left"/>
      <w:pPr>
        <w:ind w:left="720" w:hanging="360"/>
      </w:pPr>
      <w:rPr>
        <w:rFonts w:hint="default"/>
      </w:rPr>
    </w:lvl>
    <w:lvl w:ilvl="1" w:tplc="2AE265DE">
      <w:start w:val="1"/>
      <w:numFmt w:val="decimal"/>
      <w:lvlText w:val="7.%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1F91EAB"/>
    <w:multiLevelType w:val="hybridMultilevel"/>
    <w:tmpl w:val="9BACA6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65276B5"/>
    <w:multiLevelType w:val="hybridMultilevel"/>
    <w:tmpl w:val="B2F6FFBE"/>
    <w:lvl w:ilvl="0" w:tplc="9030FC0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6939F0"/>
    <w:multiLevelType w:val="multilevel"/>
    <w:tmpl w:val="F3FE1614"/>
    <w:lvl w:ilvl="0">
      <w:start w:val="1"/>
      <w:numFmt w:val="decimal"/>
      <w:lvlText w:val="%1."/>
      <w:lvlJc w:val="left"/>
      <w:pPr>
        <w:ind w:left="360" w:hanging="360"/>
      </w:pPr>
      <w:rPr>
        <w:rFonts w:hint="default"/>
        <w:lang w:val="en-US" w:eastAsia="en-US" w:bidi="ar-SA"/>
      </w:rPr>
    </w:lvl>
    <w:lvl w:ilvl="1">
      <w:start w:val="1"/>
      <w:numFmt w:val="decimal"/>
      <w:lvlText w:val="3.2.%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8" w15:restartNumberingAfterBreak="0">
    <w:nsid w:val="4CB87D43"/>
    <w:multiLevelType w:val="multilevel"/>
    <w:tmpl w:val="E06642EE"/>
    <w:lvl w:ilvl="0">
      <w:start w:val="1"/>
      <w:numFmt w:val="decimal"/>
      <w:lvlText w:val="%1."/>
      <w:lvlJc w:val="left"/>
      <w:pPr>
        <w:ind w:left="360" w:hanging="360"/>
      </w:pPr>
      <w:rPr>
        <w:rFonts w:hint="default"/>
        <w:lang w:val="en-US" w:eastAsia="en-US" w:bidi="ar-SA"/>
      </w:rPr>
    </w:lvl>
    <w:lvl w:ilvl="1">
      <w:start w:val="1"/>
      <w:numFmt w:val="decimal"/>
      <w:lvlText w:val="6.%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9" w15:restartNumberingAfterBreak="0">
    <w:nsid w:val="4FEB400C"/>
    <w:multiLevelType w:val="multilevel"/>
    <w:tmpl w:val="77CAE184"/>
    <w:lvl w:ilvl="0">
      <w:start w:val="1"/>
      <w:numFmt w:val="decimal"/>
      <w:lvlText w:val="%1."/>
      <w:lvlJc w:val="left"/>
      <w:pPr>
        <w:ind w:left="360" w:hanging="360"/>
      </w:pPr>
      <w:rPr>
        <w:rFonts w:hint="default"/>
        <w:lang w:val="en-US" w:eastAsia="en-US" w:bidi="ar-SA"/>
      </w:rPr>
    </w:lvl>
    <w:lvl w:ilvl="1">
      <w:start w:val="1"/>
      <w:numFmt w:val="decimal"/>
      <w:lvlText w:val="5.%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0" w15:restartNumberingAfterBreak="0">
    <w:nsid w:val="51C36C15"/>
    <w:multiLevelType w:val="multilevel"/>
    <w:tmpl w:val="A68E2154"/>
    <w:lvl w:ilvl="0">
      <w:start w:val="1"/>
      <w:numFmt w:val="decimal"/>
      <w:lvlText w:val="%1."/>
      <w:lvlJc w:val="left"/>
      <w:pPr>
        <w:ind w:left="360" w:hanging="360"/>
      </w:pPr>
      <w:rPr>
        <w:rFonts w:hint="default"/>
        <w:lang w:val="en-US" w:eastAsia="en-US" w:bidi="ar-SA"/>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21" w15:restartNumberingAfterBreak="0">
    <w:nsid w:val="53AB18C3"/>
    <w:multiLevelType w:val="multilevel"/>
    <w:tmpl w:val="72DCE1BA"/>
    <w:lvl w:ilvl="0">
      <w:start w:val="1"/>
      <w:numFmt w:val="decimal"/>
      <w:lvlText w:val="%1"/>
      <w:lvlJc w:val="left"/>
      <w:pPr>
        <w:ind w:left="887" w:hanging="787"/>
      </w:pPr>
      <w:rPr>
        <w:rFonts w:hint="default"/>
        <w:lang w:val="en-US" w:eastAsia="en-US" w:bidi="ar-SA"/>
      </w:rPr>
    </w:lvl>
    <w:lvl w:ilvl="1">
      <w:start w:val="1"/>
      <w:numFmt w:val="decimal"/>
      <w:lvlText w:val="3.1.%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abstractNum w:abstractNumId="22" w15:restartNumberingAfterBreak="0">
    <w:nsid w:val="6AB57634"/>
    <w:multiLevelType w:val="hybridMultilevel"/>
    <w:tmpl w:val="66F09480"/>
    <w:lvl w:ilvl="0" w:tplc="9030FC0C">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764E41"/>
    <w:multiLevelType w:val="multilevel"/>
    <w:tmpl w:val="36F266DA"/>
    <w:lvl w:ilvl="0">
      <w:start w:val="1"/>
      <w:numFmt w:val="decimal"/>
      <w:lvlText w:val="%1"/>
      <w:lvlJc w:val="left"/>
      <w:pPr>
        <w:ind w:left="887" w:hanging="787"/>
      </w:pPr>
      <w:rPr>
        <w:rFonts w:hint="default"/>
        <w:lang w:val="en-US" w:eastAsia="en-US" w:bidi="ar-SA"/>
      </w:rPr>
    </w:lvl>
    <w:lvl w:ilvl="1">
      <w:start w:val="1"/>
      <w:numFmt w:val="decimal"/>
      <w:lvlText w:val="3.1.1.4.%2"/>
      <w:lvlJc w:val="left"/>
      <w:pPr>
        <w:ind w:left="460" w:hanging="360"/>
      </w:pPr>
      <w:rPr>
        <w:rFonts w:hint="default"/>
      </w:rPr>
    </w:lvl>
    <w:lvl w:ilvl="2">
      <w:numFmt w:val="bullet"/>
      <w:lvlText w:val="•"/>
      <w:lvlJc w:val="left"/>
      <w:pPr>
        <w:ind w:left="2585" w:hanging="787"/>
      </w:pPr>
      <w:rPr>
        <w:rFonts w:hint="default"/>
        <w:lang w:val="en-US" w:eastAsia="en-US" w:bidi="ar-SA"/>
      </w:rPr>
    </w:lvl>
    <w:lvl w:ilvl="3">
      <w:numFmt w:val="bullet"/>
      <w:lvlText w:val="•"/>
      <w:lvlJc w:val="left"/>
      <w:pPr>
        <w:ind w:left="3437" w:hanging="787"/>
      </w:pPr>
      <w:rPr>
        <w:rFonts w:hint="default"/>
        <w:lang w:val="en-US" w:eastAsia="en-US" w:bidi="ar-SA"/>
      </w:rPr>
    </w:lvl>
    <w:lvl w:ilvl="4">
      <w:numFmt w:val="bullet"/>
      <w:lvlText w:val="•"/>
      <w:lvlJc w:val="left"/>
      <w:pPr>
        <w:ind w:left="4290" w:hanging="787"/>
      </w:pPr>
      <w:rPr>
        <w:rFonts w:hint="default"/>
        <w:lang w:val="en-US" w:eastAsia="en-US" w:bidi="ar-SA"/>
      </w:rPr>
    </w:lvl>
    <w:lvl w:ilvl="5">
      <w:numFmt w:val="bullet"/>
      <w:lvlText w:val="•"/>
      <w:lvlJc w:val="left"/>
      <w:pPr>
        <w:ind w:left="5142" w:hanging="787"/>
      </w:pPr>
      <w:rPr>
        <w:rFonts w:hint="default"/>
        <w:lang w:val="en-US" w:eastAsia="en-US" w:bidi="ar-SA"/>
      </w:rPr>
    </w:lvl>
    <w:lvl w:ilvl="6">
      <w:numFmt w:val="bullet"/>
      <w:lvlText w:val="•"/>
      <w:lvlJc w:val="left"/>
      <w:pPr>
        <w:ind w:left="5995" w:hanging="787"/>
      </w:pPr>
      <w:rPr>
        <w:rFonts w:hint="default"/>
        <w:lang w:val="en-US" w:eastAsia="en-US" w:bidi="ar-SA"/>
      </w:rPr>
    </w:lvl>
    <w:lvl w:ilvl="7">
      <w:numFmt w:val="bullet"/>
      <w:lvlText w:val="•"/>
      <w:lvlJc w:val="left"/>
      <w:pPr>
        <w:ind w:left="6847" w:hanging="787"/>
      </w:pPr>
      <w:rPr>
        <w:rFonts w:hint="default"/>
        <w:lang w:val="en-US" w:eastAsia="en-US" w:bidi="ar-SA"/>
      </w:rPr>
    </w:lvl>
    <w:lvl w:ilvl="8">
      <w:numFmt w:val="bullet"/>
      <w:lvlText w:val="•"/>
      <w:lvlJc w:val="left"/>
      <w:pPr>
        <w:ind w:left="7700" w:hanging="787"/>
      </w:pPr>
      <w:rPr>
        <w:rFonts w:hint="default"/>
        <w:lang w:val="en-US" w:eastAsia="en-US" w:bidi="ar-SA"/>
      </w:rPr>
    </w:lvl>
  </w:abstractNum>
  <w:num w:numId="1" w16cid:durableId="621494098">
    <w:abstractNumId w:val="3"/>
  </w:num>
  <w:num w:numId="2" w16cid:durableId="2095859204">
    <w:abstractNumId w:val="2"/>
  </w:num>
  <w:num w:numId="3" w16cid:durableId="518932917">
    <w:abstractNumId w:val="13"/>
  </w:num>
  <w:num w:numId="4" w16cid:durableId="1993949962">
    <w:abstractNumId w:val="12"/>
  </w:num>
  <w:num w:numId="5" w16cid:durableId="132790837">
    <w:abstractNumId w:val="10"/>
  </w:num>
  <w:num w:numId="6" w16cid:durableId="515314476">
    <w:abstractNumId w:val="21"/>
  </w:num>
  <w:num w:numId="7" w16cid:durableId="397091124">
    <w:abstractNumId w:val="0"/>
  </w:num>
  <w:num w:numId="8" w16cid:durableId="952790781">
    <w:abstractNumId w:val="8"/>
  </w:num>
  <w:num w:numId="9" w16cid:durableId="374429738">
    <w:abstractNumId w:val="4"/>
  </w:num>
  <w:num w:numId="10" w16cid:durableId="297104112">
    <w:abstractNumId w:val="11"/>
  </w:num>
  <w:num w:numId="11" w16cid:durableId="1186552257">
    <w:abstractNumId w:val="23"/>
  </w:num>
  <w:num w:numId="12" w16cid:durableId="1671643606">
    <w:abstractNumId w:val="17"/>
  </w:num>
  <w:num w:numId="13" w16cid:durableId="784033420">
    <w:abstractNumId w:val="20"/>
  </w:num>
  <w:num w:numId="14" w16cid:durableId="2126775569">
    <w:abstractNumId w:val="1"/>
  </w:num>
  <w:num w:numId="15" w16cid:durableId="1423067759">
    <w:abstractNumId w:val="19"/>
  </w:num>
  <w:num w:numId="16" w16cid:durableId="1419138953">
    <w:abstractNumId w:val="18"/>
  </w:num>
  <w:num w:numId="17" w16cid:durableId="1101880204">
    <w:abstractNumId w:val="16"/>
  </w:num>
  <w:num w:numId="18" w16cid:durableId="403375134">
    <w:abstractNumId w:val="14"/>
  </w:num>
  <w:num w:numId="19" w16cid:durableId="572549115">
    <w:abstractNumId w:val="5"/>
  </w:num>
  <w:num w:numId="20" w16cid:durableId="360209945">
    <w:abstractNumId w:val="15"/>
  </w:num>
  <w:num w:numId="21" w16cid:durableId="712273821">
    <w:abstractNumId w:val="9"/>
  </w:num>
  <w:num w:numId="22" w16cid:durableId="941187370">
    <w:abstractNumId w:val="7"/>
  </w:num>
  <w:num w:numId="23" w16cid:durableId="11345692">
    <w:abstractNumId w:val="22"/>
  </w:num>
  <w:num w:numId="24" w16cid:durableId="154437038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79B"/>
    <w:rsid w:val="00011556"/>
    <w:rsid w:val="00031772"/>
    <w:rsid w:val="00043163"/>
    <w:rsid w:val="00056D70"/>
    <w:rsid w:val="0008296B"/>
    <w:rsid w:val="000A36ED"/>
    <w:rsid w:val="000B3F94"/>
    <w:rsid w:val="000E1F3B"/>
    <w:rsid w:val="00173156"/>
    <w:rsid w:val="001A1EB0"/>
    <w:rsid w:val="001D6F03"/>
    <w:rsid w:val="0028797D"/>
    <w:rsid w:val="00293EC2"/>
    <w:rsid w:val="002A6578"/>
    <w:rsid w:val="002B1092"/>
    <w:rsid w:val="002D6412"/>
    <w:rsid w:val="002E0FD2"/>
    <w:rsid w:val="0030023F"/>
    <w:rsid w:val="00330216"/>
    <w:rsid w:val="003474AA"/>
    <w:rsid w:val="0038549E"/>
    <w:rsid w:val="003C4BF2"/>
    <w:rsid w:val="003D51FB"/>
    <w:rsid w:val="003F5EB0"/>
    <w:rsid w:val="003F6EDB"/>
    <w:rsid w:val="0040142D"/>
    <w:rsid w:val="0040571B"/>
    <w:rsid w:val="00423173"/>
    <w:rsid w:val="004431BD"/>
    <w:rsid w:val="00450447"/>
    <w:rsid w:val="0046013B"/>
    <w:rsid w:val="004B0644"/>
    <w:rsid w:val="004B0EA1"/>
    <w:rsid w:val="004D766D"/>
    <w:rsid w:val="00560CC9"/>
    <w:rsid w:val="00575B6C"/>
    <w:rsid w:val="005A25BF"/>
    <w:rsid w:val="005A4FBE"/>
    <w:rsid w:val="005C09CA"/>
    <w:rsid w:val="005D2CF1"/>
    <w:rsid w:val="005D6BB5"/>
    <w:rsid w:val="005E046F"/>
    <w:rsid w:val="006006F5"/>
    <w:rsid w:val="00640509"/>
    <w:rsid w:val="00650A9B"/>
    <w:rsid w:val="006607CF"/>
    <w:rsid w:val="006D2E66"/>
    <w:rsid w:val="006F42D7"/>
    <w:rsid w:val="006F579B"/>
    <w:rsid w:val="007435A7"/>
    <w:rsid w:val="0077127A"/>
    <w:rsid w:val="0078235A"/>
    <w:rsid w:val="007F4AEA"/>
    <w:rsid w:val="00843553"/>
    <w:rsid w:val="00860C4F"/>
    <w:rsid w:val="00875D3E"/>
    <w:rsid w:val="0088386A"/>
    <w:rsid w:val="0088501B"/>
    <w:rsid w:val="008D2753"/>
    <w:rsid w:val="008E3581"/>
    <w:rsid w:val="00905289"/>
    <w:rsid w:val="009201D4"/>
    <w:rsid w:val="009225F3"/>
    <w:rsid w:val="009418D1"/>
    <w:rsid w:val="00972B18"/>
    <w:rsid w:val="00990512"/>
    <w:rsid w:val="00996647"/>
    <w:rsid w:val="009C5CF5"/>
    <w:rsid w:val="00A32591"/>
    <w:rsid w:val="00A77ABF"/>
    <w:rsid w:val="00A857E0"/>
    <w:rsid w:val="00A863E9"/>
    <w:rsid w:val="00AD648E"/>
    <w:rsid w:val="00B022C4"/>
    <w:rsid w:val="00B04E63"/>
    <w:rsid w:val="00B05B62"/>
    <w:rsid w:val="00B416A0"/>
    <w:rsid w:val="00B559E9"/>
    <w:rsid w:val="00B72222"/>
    <w:rsid w:val="00B80650"/>
    <w:rsid w:val="00C00925"/>
    <w:rsid w:val="00C11F49"/>
    <w:rsid w:val="00C26ABE"/>
    <w:rsid w:val="00C36FAA"/>
    <w:rsid w:val="00C71133"/>
    <w:rsid w:val="00C7785F"/>
    <w:rsid w:val="00C97518"/>
    <w:rsid w:val="00CA55CC"/>
    <w:rsid w:val="00CB3317"/>
    <w:rsid w:val="00D120BA"/>
    <w:rsid w:val="00D523B8"/>
    <w:rsid w:val="00D92578"/>
    <w:rsid w:val="00DA3555"/>
    <w:rsid w:val="00DD0728"/>
    <w:rsid w:val="00E372DD"/>
    <w:rsid w:val="00E456EE"/>
    <w:rsid w:val="00E76DD9"/>
    <w:rsid w:val="00ED53A1"/>
    <w:rsid w:val="00ED7AB9"/>
    <w:rsid w:val="00EE5BBE"/>
    <w:rsid w:val="00F118C3"/>
    <w:rsid w:val="00F32800"/>
    <w:rsid w:val="00F472DE"/>
    <w:rsid w:val="00F65492"/>
    <w:rsid w:val="00F8621F"/>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7AB6D"/>
  <w15:chartTrackingRefBased/>
  <w15:docId w15:val="{2F8417F8-79E5-4BDE-85E3-EF55DDABB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2800"/>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F579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F579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F579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F579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1"/>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basedOn w:val="Standaardalinea-lettertype"/>
    <w:link w:val="Kop6"/>
    <w:uiPriority w:val="9"/>
    <w:semiHidden/>
    <w:rsid w:val="006F579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F579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F579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F579B"/>
    <w:rPr>
      <w:rFonts w:eastAsiaTheme="majorEastAsia" w:cstheme="majorBidi"/>
      <w:color w:val="272727" w:themeColor="text1" w:themeTint="D8"/>
    </w:rPr>
  </w:style>
  <w:style w:type="paragraph" w:customStyle="1" w:styleId="msonormal0">
    <w:name w:val="msonorma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doc-ti">
    <w:name w:val="oj-doc-ti"/>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i-tbl">
    <w:name w:val="oj-ti-tb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customStyle="1" w:styleId="oj-bold">
    <w:name w:val="oj-bold"/>
    <w:basedOn w:val="Standaardalinea-lettertype"/>
    <w:rsid w:val="006F579B"/>
  </w:style>
  <w:style w:type="paragraph" w:customStyle="1" w:styleId="oj-tbl-num">
    <w:name w:val="oj-tbl-num"/>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i-grseq-1">
    <w:name w:val="oj-ti-grseq-1"/>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normal">
    <w:name w:val="oj-normal"/>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styleId="Hyperlink">
    <w:name w:val="Hyperlink"/>
    <w:basedOn w:val="Standaardalinea-lettertype"/>
    <w:uiPriority w:val="99"/>
    <w:unhideWhenUsed/>
    <w:rsid w:val="006F579B"/>
    <w:rPr>
      <w:color w:val="0000FF"/>
      <w:u w:val="single"/>
    </w:rPr>
  </w:style>
  <w:style w:type="character" w:styleId="GevolgdeHyperlink">
    <w:name w:val="FollowedHyperlink"/>
    <w:basedOn w:val="Standaardalinea-lettertype"/>
    <w:uiPriority w:val="99"/>
    <w:semiHidden/>
    <w:unhideWhenUsed/>
    <w:rsid w:val="006F579B"/>
    <w:rPr>
      <w:color w:val="800080"/>
      <w:u w:val="single"/>
    </w:rPr>
  </w:style>
  <w:style w:type="character" w:customStyle="1" w:styleId="oj-super">
    <w:name w:val="oj-super"/>
    <w:basedOn w:val="Standaardalinea-lettertype"/>
    <w:rsid w:val="006F579B"/>
  </w:style>
  <w:style w:type="character" w:customStyle="1" w:styleId="oj-italic">
    <w:name w:val="oj-italic"/>
    <w:basedOn w:val="Standaardalinea-lettertype"/>
    <w:rsid w:val="006F579B"/>
  </w:style>
  <w:style w:type="paragraph" w:customStyle="1" w:styleId="oj-tbl-txt">
    <w:name w:val="oj-tbl-txt"/>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tbl-hdr">
    <w:name w:val="oj-tbl-hdr"/>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oj-note">
    <w:name w:val="oj-note"/>
    <w:basedOn w:val="Standaard"/>
    <w:rsid w:val="006F579B"/>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character" w:styleId="Onopgelostemelding">
    <w:name w:val="Unresolved Mention"/>
    <w:basedOn w:val="Standaardalinea-lettertype"/>
    <w:uiPriority w:val="99"/>
    <w:semiHidden/>
    <w:unhideWhenUsed/>
    <w:rsid w:val="006F579B"/>
    <w:rPr>
      <w:color w:val="605E5C"/>
      <w:shd w:val="clear" w:color="auto" w:fill="E1DFDD"/>
    </w:rPr>
  </w:style>
  <w:style w:type="paragraph" w:styleId="Plattetekst">
    <w:name w:val="Body Text"/>
    <w:basedOn w:val="Standaard"/>
    <w:link w:val="PlattetekstChar"/>
    <w:uiPriority w:val="1"/>
    <w:qFormat/>
    <w:rsid w:val="0046013B"/>
    <w:pPr>
      <w:widowControl w:val="0"/>
      <w:autoSpaceDE w:val="0"/>
      <w:autoSpaceDN w:val="0"/>
    </w:pPr>
    <w:rPr>
      <w:rFonts w:ascii="Cambria" w:eastAsia="Cambria" w:hAnsi="Cambria" w:cs="Cambria"/>
      <w:kern w:val="0"/>
      <w:sz w:val="19"/>
      <w:szCs w:val="19"/>
      <w:lang w:val="en-US"/>
      <w14:ligatures w14:val="none"/>
    </w:rPr>
  </w:style>
  <w:style w:type="character" w:customStyle="1" w:styleId="PlattetekstChar">
    <w:name w:val="Platte tekst Char"/>
    <w:basedOn w:val="Standaardalinea-lettertype"/>
    <w:link w:val="Plattetekst"/>
    <w:uiPriority w:val="1"/>
    <w:rsid w:val="0046013B"/>
    <w:rPr>
      <w:rFonts w:ascii="Cambria" w:eastAsia="Cambria" w:hAnsi="Cambria" w:cs="Cambria"/>
      <w:kern w:val="0"/>
      <w:sz w:val="19"/>
      <w:szCs w:val="19"/>
      <w:lang w:val="en-US"/>
      <w14:ligatures w14:val="none"/>
    </w:rPr>
  </w:style>
  <w:style w:type="paragraph" w:customStyle="1" w:styleId="TableParagraph">
    <w:name w:val="Table Paragraph"/>
    <w:basedOn w:val="Standaard"/>
    <w:uiPriority w:val="1"/>
    <w:qFormat/>
    <w:rsid w:val="000A36ED"/>
    <w:pPr>
      <w:widowControl w:val="0"/>
      <w:autoSpaceDE w:val="0"/>
      <w:autoSpaceDN w:val="0"/>
    </w:pPr>
    <w:rPr>
      <w:rFonts w:ascii="Cambria" w:eastAsia="Cambria" w:hAnsi="Cambria" w:cs="Cambria"/>
      <w:kern w:val="0"/>
      <w:sz w:val="22"/>
      <w:szCs w:val="22"/>
      <w:lang w:val="en-US"/>
      <w14:ligatures w14:val="none"/>
    </w:rPr>
  </w:style>
  <w:style w:type="paragraph" w:customStyle="1" w:styleId="BijlageGenummerdParagraaf">
    <w:name w:val="BijlageGenummerdParagraaf"/>
    <w:basedOn w:val="Standaard"/>
    <w:next w:val="Standaard"/>
    <w:uiPriority w:val="12"/>
    <w:qFormat/>
    <w:rsid w:val="00F8621F"/>
    <w:pPr>
      <w:numPr>
        <w:ilvl w:val="1"/>
        <w:numId w:val="24"/>
      </w:numPr>
      <w:tabs>
        <w:tab w:val="left" w:pos="227"/>
        <w:tab w:val="left" w:pos="454"/>
        <w:tab w:val="left" w:pos="680"/>
      </w:tabs>
      <w:autoSpaceDE w:val="0"/>
      <w:autoSpaceDN w:val="0"/>
      <w:adjustRightInd w:val="0"/>
      <w:spacing w:before="240" w:line="240" w:lineRule="atLeast"/>
      <w:outlineLvl w:val="1"/>
    </w:pPr>
    <w:rPr>
      <w:rFonts w:ascii="Verdana" w:hAnsi="Verdana" w:cs="Lohit Hindi"/>
      <w:b/>
      <w:kern w:val="0"/>
      <w:lang w:val="en-US"/>
      <w14:ligatures w14:val="none"/>
    </w:rPr>
  </w:style>
  <w:style w:type="paragraph" w:customStyle="1" w:styleId="BijlageGenummerdSubparagraaf">
    <w:name w:val="BijlageGenummerdSubparagraaf"/>
    <w:basedOn w:val="Standaard"/>
    <w:next w:val="Standaard"/>
    <w:uiPriority w:val="12"/>
    <w:qFormat/>
    <w:rsid w:val="00F8621F"/>
    <w:pPr>
      <w:numPr>
        <w:ilvl w:val="2"/>
        <w:numId w:val="24"/>
      </w:numPr>
      <w:tabs>
        <w:tab w:val="left" w:pos="227"/>
        <w:tab w:val="left" w:pos="454"/>
        <w:tab w:val="left" w:pos="680"/>
      </w:tabs>
      <w:autoSpaceDE w:val="0"/>
      <w:autoSpaceDN w:val="0"/>
      <w:adjustRightInd w:val="0"/>
      <w:spacing w:before="240" w:line="240" w:lineRule="atLeast"/>
      <w:outlineLvl w:val="2"/>
    </w:pPr>
    <w:rPr>
      <w:rFonts w:ascii="Verdana" w:hAnsi="Verdana" w:cs="Lohit Hindi"/>
      <w:i/>
      <w:kern w:val="0"/>
      <w:lang w:val="en-US"/>
      <w14:ligatures w14:val="none"/>
    </w:rPr>
  </w:style>
  <w:style w:type="paragraph" w:customStyle="1" w:styleId="BijlageGenummerdKop">
    <w:name w:val="BijlageGenummerdKop"/>
    <w:next w:val="Standaard"/>
    <w:uiPriority w:val="12"/>
    <w:qFormat/>
    <w:rsid w:val="00F8621F"/>
    <w:pPr>
      <w:pageBreakBefore/>
      <w:numPr>
        <w:numId w:val="24"/>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9003">
      <w:bodyDiv w:val="1"/>
      <w:marLeft w:val="0"/>
      <w:marRight w:val="0"/>
      <w:marTop w:val="0"/>
      <w:marBottom w:val="0"/>
      <w:divBdr>
        <w:top w:val="none" w:sz="0" w:space="0" w:color="auto"/>
        <w:left w:val="none" w:sz="0" w:space="0" w:color="auto"/>
        <w:bottom w:val="none" w:sz="0" w:space="0" w:color="auto"/>
        <w:right w:val="none" w:sz="0" w:space="0" w:color="auto"/>
      </w:divBdr>
    </w:div>
    <w:div w:id="112673518">
      <w:bodyDiv w:val="1"/>
      <w:marLeft w:val="0"/>
      <w:marRight w:val="0"/>
      <w:marTop w:val="0"/>
      <w:marBottom w:val="0"/>
      <w:divBdr>
        <w:top w:val="none" w:sz="0" w:space="0" w:color="auto"/>
        <w:left w:val="none" w:sz="0" w:space="0" w:color="auto"/>
        <w:bottom w:val="none" w:sz="0" w:space="0" w:color="auto"/>
        <w:right w:val="none" w:sz="0" w:space="0" w:color="auto"/>
      </w:divBdr>
      <w:divsChild>
        <w:div w:id="588007916">
          <w:marLeft w:val="0"/>
          <w:marRight w:val="0"/>
          <w:marTop w:val="0"/>
          <w:marBottom w:val="0"/>
          <w:divBdr>
            <w:top w:val="none" w:sz="0" w:space="0" w:color="auto"/>
            <w:left w:val="none" w:sz="0" w:space="0" w:color="auto"/>
            <w:bottom w:val="none" w:sz="0" w:space="0" w:color="auto"/>
            <w:right w:val="none" w:sz="0" w:space="0" w:color="auto"/>
          </w:divBdr>
          <w:divsChild>
            <w:div w:id="1140196336">
              <w:marLeft w:val="0"/>
              <w:marRight w:val="0"/>
              <w:marTop w:val="0"/>
              <w:marBottom w:val="0"/>
              <w:divBdr>
                <w:top w:val="none" w:sz="0" w:space="0" w:color="auto"/>
                <w:left w:val="none" w:sz="0" w:space="0" w:color="auto"/>
                <w:bottom w:val="none" w:sz="0" w:space="0" w:color="auto"/>
                <w:right w:val="none" w:sz="0" w:space="0" w:color="auto"/>
              </w:divBdr>
              <w:divsChild>
                <w:div w:id="69246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2495">
      <w:bodyDiv w:val="1"/>
      <w:marLeft w:val="0"/>
      <w:marRight w:val="0"/>
      <w:marTop w:val="0"/>
      <w:marBottom w:val="0"/>
      <w:divBdr>
        <w:top w:val="none" w:sz="0" w:space="0" w:color="auto"/>
        <w:left w:val="none" w:sz="0" w:space="0" w:color="auto"/>
        <w:bottom w:val="none" w:sz="0" w:space="0" w:color="auto"/>
        <w:right w:val="none" w:sz="0" w:space="0" w:color="auto"/>
      </w:divBdr>
    </w:div>
    <w:div w:id="144129496">
      <w:bodyDiv w:val="1"/>
      <w:marLeft w:val="0"/>
      <w:marRight w:val="0"/>
      <w:marTop w:val="0"/>
      <w:marBottom w:val="0"/>
      <w:divBdr>
        <w:top w:val="none" w:sz="0" w:space="0" w:color="auto"/>
        <w:left w:val="none" w:sz="0" w:space="0" w:color="auto"/>
        <w:bottom w:val="none" w:sz="0" w:space="0" w:color="auto"/>
        <w:right w:val="none" w:sz="0" w:space="0" w:color="auto"/>
      </w:divBdr>
    </w:div>
    <w:div w:id="179393113">
      <w:bodyDiv w:val="1"/>
      <w:marLeft w:val="0"/>
      <w:marRight w:val="0"/>
      <w:marTop w:val="0"/>
      <w:marBottom w:val="0"/>
      <w:divBdr>
        <w:top w:val="none" w:sz="0" w:space="0" w:color="auto"/>
        <w:left w:val="none" w:sz="0" w:space="0" w:color="auto"/>
        <w:bottom w:val="none" w:sz="0" w:space="0" w:color="auto"/>
        <w:right w:val="none" w:sz="0" w:space="0" w:color="auto"/>
      </w:divBdr>
    </w:div>
    <w:div w:id="198055127">
      <w:bodyDiv w:val="1"/>
      <w:marLeft w:val="0"/>
      <w:marRight w:val="0"/>
      <w:marTop w:val="0"/>
      <w:marBottom w:val="0"/>
      <w:divBdr>
        <w:top w:val="none" w:sz="0" w:space="0" w:color="auto"/>
        <w:left w:val="none" w:sz="0" w:space="0" w:color="auto"/>
        <w:bottom w:val="none" w:sz="0" w:space="0" w:color="auto"/>
        <w:right w:val="none" w:sz="0" w:space="0" w:color="auto"/>
      </w:divBdr>
    </w:div>
    <w:div w:id="268203212">
      <w:bodyDiv w:val="1"/>
      <w:marLeft w:val="0"/>
      <w:marRight w:val="0"/>
      <w:marTop w:val="0"/>
      <w:marBottom w:val="0"/>
      <w:divBdr>
        <w:top w:val="none" w:sz="0" w:space="0" w:color="auto"/>
        <w:left w:val="none" w:sz="0" w:space="0" w:color="auto"/>
        <w:bottom w:val="none" w:sz="0" w:space="0" w:color="auto"/>
        <w:right w:val="none" w:sz="0" w:space="0" w:color="auto"/>
      </w:divBdr>
    </w:div>
    <w:div w:id="271743669">
      <w:bodyDiv w:val="1"/>
      <w:marLeft w:val="0"/>
      <w:marRight w:val="0"/>
      <w:marTop w:val="0"/>
      <w:marBottom w:val="0"/>
      <w:divBdr>
        <w:top w:val="none" w:sz="0" w:space="0" w:color="auto"/>
        <w:left w:val="none" w:sz="0" w:space="0" w:color="auto"/>
        <w:bottom w:val="none" w:sz="0" w:space="0" w:color="auto"/>
        <w:right w:val="none" w:sz="0" w:space="0" w:color="auto"/>
      </w:divBdr>
    </w:div>
    <w:div w:id="354621574">
      <w:bodyDiv w:val="1"/>
      <w:marLeft w:val="0"/>
      <w:marRight w:val="0"/>
      <w:marTop w:val="0"/>
      <w:marBottom w:val="0"/>
      <w:divBdr>
        <w:top w:val="none" w:sz="0" w:space="0" w:color="auto"/>
        <w:left w:val="none" w:sz="0" w:space="0" w:color="auto"/>
        <w:bottom w:val="none" w:sz="0" w:space="0" w:color="auto"/>
        <w:right w:val="none" w:sz="0" w:space="0" w:color="auto"/>
      </w:divBdr>
    </w:div>
    <w:div w:id="423964424">
      <w:bodyDiv w:val="1"/>
      <w:marLeft w:val="0"/>
      <w:marRight w:val="0"/>
      <w:marTop w:val="0"/>
      <w:marBottom w:val="0"/>
      <w:divBdr>
        <w:top w:val="none" w:sz="0" w:space="0" w:color="auto"/>
        <w:left w:val="none" w:sz="0" w:space="0" w:color="auto"/>
        <w:bottom w:val="none" w:sz="0" w:space="0" w:color="auto"/>
        <w:right w:val="none" w:sz="0" w:space="0" w:color="auto"/>
      </w:divBdr>
    </w:div>
    <w:div w:id="436297037">
      <w:bodyDiv w:val="1"/>
      <w:marLeft w:val="0"/>
      <w:marRight w:val="0"/>
      <w:marTop w:val="0"/>
      <w:marBottom w:val="0"/>
      <w:divBdr>
        <w:top w:val="none" w:sz="0" w:space="0" w:color="auto"/>
        <w:left w:val="none" w:sz="0" w:space="0" w:color="auto"/>
        <w:bottom w:val="none" w:sz="0" w:space="0" w:color="auto"/>
        <w:right w:val="none" w:sz="0" w:space="0" w:color="auto"/>
      </w:divBdr>
    </w:div>
    <w:div w:id="458181054">
      <w:bodyDiv w:val="1"/>
      <w:marLeft w:val="0"/>
      <w:marRight w:val="0"/>
      <w:marTop w:val="0"/>
      <w:marBottom w:val="0"/>
      <w:divBdr>
        <w:top w:val="none" w:sz="0" w:space="0" w:color="auto"/>
        <w:left w:val="none" w:sz="0" w:space="0" w:color="auto"/>
        <w:bottom w:val="none" w:sz="0" w:space="0" w:color="auto"/>
        <w:right w:val="none" w:sz="0" w:space="0" w:color="auto"/>
      </w:divBdr>
    </w:div>
    <w:div w:id="546189067">
      <w:bodyDiv w:val="1"/>
      <w:marLeft w:val="0"/>
      <w:marRight w:val="0"/>
      <w:marTop w:val="0"/>
      <w:marBottom w:val="0"/>
      <w:divBdr>
        <w:top w:val="none" w:sz="0" w:space="0" w:color="auto"/>
        <w:left w:val="none" w:sz="0" w:space="0" w:color="auto"/>
        <w:bottom w:val="none" w:sz="0" w:space="0" w:color="auto"/>
        <w:right w:val="none" w:sz="0" w:space="0" w:color="auto"/>
      </w:divBdr>
    </w:div>
    <w:div w:id="556860260">
      <w:bodyDiv w:val="1"/>
      <w:marLeft w:val="0"/>
      <w:marRight w:val="0"/>
      <w:marTop w:val="0"/>
      <w:marBottom w:val="0"/>
      <w:divBdr>
        <w:top w:val="none" w:sz="0" w:space="0" w:color="auto"/>
        <w:left w:val="none" w:sz="0" w:space="0" w:color="auto"/>
        <w:bottom w:val="none" w:sz="0" w:space="0" w:color="auto"/>
        <w:right w:val="none" w:sz="0" w:space="0" w:color="auto"/>
      </w:divBdr>
    </w:div>
    <w:div w:id="594483792">
      <w:bodyDiv w:val="1"/>
      <w:marLeft w:val="0"/>
      <w:marRight w:val="0"/>
      <w:marTop w:val="0"/>
      <w:marBottom w:val="0"/>
      <w:divBdr>
        <w:top w:val="none" w:sz="0" w:space="0" w:color="auto"/>
        <w:left w:val="none" w:sz="0" w:space="0" w:color="auto"/>
        <w:bottom w:val="none" w:sz="0" w:space="0" w:color="auto"/>
        <w:right w:val="none" w:sz="0" w:space="0" w:color="auto"/>
      </w:divBdr>
      <w:divsChild>
        <w:div w:id="719793199">
          <w:marLeft w:val="0"/>
          <w:marRight w:val="0"/>
          <w:marTop w:val="0"/>
          <w:marBottom w:val="0"/>
          <w:divBdr>
            <w:top w:val="none" w:sz="0" w:space="0" w:color="auto"/>
            <w:left w:val="none" w:sz="0" w:space="0" w:color="auto"/>
            <w:bottom w:val="none" w:sz="0" w:space="0" w:color="auto"/>
            <w:right w:val="none" w:sz="0" w:space="0" w:color="auto"/>
          </w:divBdr>
          <w:divsChild>
            <w:div w:id="1249848868">
              <w:marLeft w:val="0"/>
              <w:marRight w:val="0"/>
              <w:marTop w:val="0"/>
              <w:marBottom w:val="0"/>
              <w:divBdr>
                <w:top w:val="none" w:sz="0" w:space="0" w:color="auto"/>
                <w:left w:val="none" w:sz="0" w:space="0" w:color="auto"/>
                <w:bottom w:val="none" w:sz="0" w:space="0" w:color="auto"/>
                <w:right w:val="none" w:sz="0" w:space="0" w:color="auto"/>
              </w:divBdr>
              <w:divsChild>
                <w:div w:id="6129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094845">
      <w:bodyDiv w:val="1"/>
      <w:marLeft w:val="0"/>
      <w:marRight w:val="0"/>
      <w:marTop w:val="0"/>
      <w:marBottom w:val="0"/>
      <w:divBdr>
        <w:top w:val="none" w:sz="0" w:space="0" w:color="auto"/>
        <w:left w:val="none" w:sz="0" w:space="0" w:color="auto"/>
        <w:bottom w:val="none" w:sz="0" w:space="0" w:color="auto"/>
        <w:right w:val="none" w:sz="0" w:space="0" w:color="auto"/>
      </w:divBdr>
    </w:div>
    <w:div w:id="633026169">
      <w:bodyDiv w:val="1"/>
      <w:marLeft w:val="0"/>
      <w:marRight w:val="0"/>
      <w:marTop w:val="0"/>
      <w:marBottom w:val="0"/>
      <w:divBdr>
        <w:top w:val="none" w:sz="0" w:space="0" w:color="auto"/>
        <w:left w:val="none" w:sz="0" w:space="0" w:color="auto"/>
        <w:bottom w:val="none" w:sz="0" w:space="0" w:color="auto"/>
        <w:right w:val="none" w:sz="0" w:space="0" w:color="auto"/>
      </w:divBdr>
    </w:div>
    <w:div w:id="634220111">
      <w:bodyDiv w:val="1"/>
      <w:marLeft w:val="0"/>
      <w:marRight w:val="0"/>
      <w:marTop w:val="0"/>
      <w:marBottom w:val="0"/>
      <w:divBdr>
        <w:top w:val="none" w:sz="0" w:space="0" w:color="auto"/>
        <w:left w:val="none" w:sz="0" w:space="0" w:color="auto"/>
        <w:bottom w:val="none" w:sz="0" w:space="0" w:color="auto"/>
        <w:right w:val="none" w:sz="0" w:space="0" w:color="auto"/>
      </w:divBdr>
    </w:div>
    <w:div w:id="684861454">
      <w:bodyDiv w:val="1"/>
      <w:marLeft w:val="0"/>
      <w:marRight w:val="0"/>
      <w:marTop w:val="0"/>
      <w:marBottom w:val="0"/>
      <w:divBdr>
        <w:top w:val="none" w:sz="0" w:space="0" w:color="auto"/>
        <w:left w:val="none" w:sz="0" w:space="0" w:color="auto"/>
        <w:bottom w:val="none" w:sz="0" w:space="0" w:color="auto"/>
        <w:right w:val="none" w:sz="0" w:space="0" w:color="auto"/>
      </w:divBdr>
      <w:divsChild>
        <w:div w:id="1900438436">
          <w:marLeft w:val="0"/>
          <w:marRight w:val="0"/>
          <w:marTop w:val="0"/>
          <w:marBottom w:val="0"/>
          <w:divBdr>
            <w:top w:val="none" w:sz="0" w:space="0" w:color="auto"/>
            <w:left w:val="none" w:sz="0" w:space="0" w:color="auto"/>
            <w:bottom w:val="none" w:sz="0" w:space="0" w:color="auto"/>
            <w:right w:val="none" w:sz="0" w:space="0" w:color="auto"/>
          </w:divBdr>
          <w:divsChild>
            <w:div w:id="1935360448">
              <w:marLeft w:val="0"/>
              <w:marRight w:val="0"/>
              <w:marTop w:val="0"/>
              <w:marBottom w:val="0"/>
              <w:divBdr>
                <w:top w:val="none" w:sz="0" w:space="0" w:color="auto"/>
                <w:left w:val="none" w:sz="0" w:space="0" w:color="auto"/>
                <w:bottom w:val="none" w:sz="0" w:space="0" w:color="auto"/>
                <w:right w:val="none" w:sz="0" w:space="0" w:color="auto"/>
              </w:divBdr>
              <w:divsChild>
                <w:div w:id="14483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35206486">
      <w:bodyDiv w:val="1"/>
      <w:marLeft w:val="0"/>
      <w:marRight w:val="0"/>
      <w:marTop w:val="0"/>
      <w:marBottom w:val="0"/>
      <w:divBdr>
        <w:top w:val="none" w:sz="0" w:space="0" w:color="auto"/>
        <w:left w:val="none" w:sz="0" w:space="0" w:color="auto"/>
        <w:bottom w:val="none" w:sz="0" w:space="0" w:color="auto"/>
        <w:right w:val="none" w:sz="0" w:space="0" w:color="auto"/>
      </w:divBdr>
    </w:div>
    <w:div w:id="815226627">
      <w:bodyDiv w:val="1"/>
      <w:marLeft w:val="0"/>
      <w:marRight w:val="0"/>
      <w:marTop w:val="0"/>
      <w:marBottom w:val="0"/>
      <w:divBdr>
        <w:top w:val="none" w:sz="0" w:space="0" w:color="auto"/>
        <w:left w:val="none" w:sz="0" w:space="0" w:color="auto"/>
        <w:bottom w:val="none" w:sz="0" w:space="0" w:color="auto"/>
        <w:right w:val="none" w:sz="0" w:space="0" w:color="auto"/>
      </w:divBdr>
    </w:div>
    <w:div w:id="845827658">
      <w:bodyDiv w:val="1"/>
      <w:marLeft w:val="0"/>
      <w:marRight w:val="0"/>
      <w:marTop w:val="0"/>
      <w:marBottom w:val="0"/>
      <w:divBdr>
        <w:top w:val="none" w:sz="0" w:space="0" w:color="auto"/>
        <w:left w:val="none" w:sz="0" w:space="0" w:color="auto"/>
        <w:bottom w:val="none" w:sz="0" w:space="0" w:color="auto"/>
        <w:right w:val="none" w:sz="0" w:space="0" w:color="auto"/>
      </w:divBdr>
    </w:div>
    <w:div w:id="976645560">
      <w:bodyDiv w:val="1"/>
      <w:marLeft w:val="0"/>
      <w:marRight w:val="0"/>
      <w:marTop w:val="0"/>
      <w:marBottom w:val="0"/>
      <w:divBdr>
        <w:top w:val="none" w:sz="0" w:space="0" w:color="auto"/>
        <w:left w:val="none" w:sz="0" w:space="0" w:color="auto"/>
        <w:bottom w:val="none" w:sz="0" w:space="0" w:color="auto"/>
        <w:right w:val="none" w:sz="0" w:space="0" w:color="auto"/>
      </w:divBdr>
      <w:divsChild>
        <w:div w:id="1384258467">
          <w:marLeft w:val="0"/>
          <w:marRight w:val="0"/>
          <w:marTop w:val="0"/>
          <w:marBottom w:val="0"/>
          <w:divBdr>
            <w:top w:val="none" w:sz="0" w:space="0" w:color="auto"/>
            <w:left w:val="none" w:sz="0" w:space="0" w:color="auto"/>
            <w:bottom w:val="none" w:sz="0" w:space="0" w:color="auto"/>
            <w:right w:val="none" w:sz="0" w:space="0" w:color="auto"/>
          </w:divBdr>
          <w:divsChild>
            <w:div w:id="2040475286">
              <w:marLeft w:val="0"/>
              <w:marRight w:val="0"/>
              <w:marTop w:val="0"/>
              <w:marBottom w:val="0"/>
              <w:divBdr>
                <w:top w:val="none" w:sz="0" w:space="0" w:color="auto"/>
                <w:left w:val="none" w:sz="0" w:space="0" w:color="auto"/>
                <w:bottom w:val="none" w:sz="0" w:space="0" w:color="auto"/>
                <w:right w:val="none" w:sz="0" w:space="0" w:color="auto"/>
              </w:divBdr>
              <w:divsChild>
                <w:div w:id="4581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496623">
      <w:bodyDiv w:val="1"/>
      <w:marLeft w:val="0"/>
      <w:marRight w:val="0"/>
      <w:marTop w:val="0"/>
      <w:marBottom w:val="0"/>
      <w:divBdr>
        <w:top w:val="none" w:sz="0" w:space="0" w:color="auto"/>
        <w:left w:val="none" w:sz="0" w:space="0" w:color="auto"/>
        <w:bottom w:val="none" w:sz="0" w:space="0" w:color="auto"/>
        <w:right w:val="none" w:sz="0" w:space="0" w:color="auto"/>
      </w:divBdr>
    </w:div>
    <w:div w:id="1149831079">
      <w:bodyDiv w:val="1"/>
      <w:marLeft w:val="0"/>
      <w:marRight w:val="0"/>
      <w:marTop w:val="0"/>
      <w:marBottom w:val="0"/>
      <w:divBdr>
        <w:top w:val="none" w:sz="0" w:space="0" w:color="auto"/>
        <w:left w:val="none" w:sz="0" w:space="0" w:color="auto"/>
        <w:bottom w:val="none" w:sz="0" w:space="0" w:color="auto"/>
        <w:right w:val="none" w:sz="0" w:space="0" w:color="auto"/>
      </w:divBdr>
    </w:div>
    <w:div w:id="1181705200">
      <w:bodyDiv w:val="1"/>
      <w:marLeft w:val="0"/>
      <w:marRight w:val="0"/>
      <w:marTop w:val="0"/>
      <w:marBottom w:val="0"/>
      <w:divBdr>
        <w:top w:val="none" w:sz="0" w:space="0" w:color="auto"/>
        <w:left w:val="none" w:sz="0" w:space="0" w:color="auto"/>
        <w:bottom w:val="none" w:sz="0" w:space="0" w:color="auto"/>
        <w:right w:val="none" w:sz="0" w:space="0" w:color="auto"/>
      </w:divBdr>
    </w:div>
    <w:div w:id="1385450916">
      <w:bodyDiv w:val="1"/>
      <w:marLeft w:val="0"/>
      <w:marRight w:val="0"/>
      <w:marTop w:val="0"/>
      <w:marBottom w:val="0"/>
      <w:divBdr>
        <w:top w:val="none" w:sz="0" w:space="0" w:color="auto"/>
        <w:left w:val="none" w:sz="0" w:space="0" w:color="auto"/>
        <w:bottom w:val="none" w:sz="0" w:space="0" w:color="auto"/>
        <w:right w:val="none" w:sz="0" w:space="0" w:color="auto"/>
      </w:divBdr>
      <w:divsChild>
        <w:div w:id="860557679">
          <w:marLeft w:val="0"/>
          <w:marRight w:val="0"/>
          <w:marTop w:val="0"/>
          <w:marBottom w:val="0"/>
          <w:divBdr>
            <w:top w:val="none" w:sz="0" w:space="0" w:color="auto"/>
            <w:left w:val="none" w:sz="0" w:space="0" w:color="auto"/>
            <w:bottom w:val="none" w:sz="0" w:space="0" w:color="auto"/>
            <w:right w:val="none" w:sz="0" w:space="0" w:color="auto"/>
          </w:divBdr>
          <w:divsChild>
            <w:div w:id="318584497">
              <w:marLeft w:val="0"/>
              <w:marRight w:val="0"/>
              <w:marTop w:val="0"/>
              <w:marBottom w:val="0"/>
              <w:divBdr>
                <w:top w:val="none" w:sz="0" w:space="0" w:color="auto"/>
                <w:left w:val="none" w:sz="0" w:space="0" w:color="auto"/>
                <w:bottom w:val="none" w:sz="0" w:space="0" w:color="auto"/>
                <w:right w:val="none" w:sz="0" w:space="0" w:color="auto"/>
              </w:divBdr>
              <w:divsChild>
                <w:div w:id="20325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254912">
      <w:bodyDiv w:val="1"/>
      <w:marLeft w:val="0"/>
      <w:marRight w:val="0"/>
      <w:marTop w:val="0"/>
      <w:marBottom w:val="0"/>
      <w:divBdr>
        <w:top w:val="none" w:sz="0" w:space="0" w:color="auto"/>
        <w:left w:val="none" w:sz="0" w:space="0" w:color="auto"/>
        <w:bottom w:val="none" w:sz="0" w:space="0" w:color="auto"/>
        <w:right w:val="none" w:sz="0" w:space="0" w:color="auto"/>
      </w:divBdr>
    </w:div>
    <w:div w:id="1711034314">
      <w:bodyDiv w:val="1"/>
      <w:marLeft w:val="0"/>
      <w:marRight w:val="0"/>
      <w:marTop w:val="0"/>
      <w:marBottom w:val="0"/>
      <w:divBdr>
        <w:top w:val="none" w:sz="0" w:space="0" w:color="auto"/>
        <w:left w:val="none" w:sz="0" w:space="0" w:color="auto"/>
        <w:bottom w:val="none" w:sz="0" w:space="0" w:color="auto"/>
        <w:right w:val="none" w:sz="0" w:space="0" w:color="auto"/>
      </w:divBdr>
    </w:div>
    <w:div w:id="1741714881">
      <w:bodyDiv w:val="1"/>
      <w:marLeft w:val="0"/>
      <w:marRight w:val="0"/>
      <w:marTop w:val="0"/>
      <w:marBottom w:val="0"/>
      <w:divBdr>
        <w:top w:val="none" w:sz="0" w:space="0" w:color="auto"/>
        <w:left w:val="none" w:sz="0" w:space="0" w:color="auto"/>
        <w:bottom w:val="none" w:sz="0" w:space="0" w:color="auto"/>
        <w:right w:val="none" w:sz="0" w:space="0" w:color="auto"/>
      </w:divBdr>
    </w:div>
    <w:div w:id="1754165267">
      <w:bodyDiv w:val="1"/>
      <w:marLeft w:val="0"/>
      <w:marRight w:val="0"/>
      <w:marTop w:val="0"/>
      <w:marBottom w:val="0"/>
      <w:divBdr>
        <w:top w:val="none" w:sz="0" w:space="0" w:color="auto"/>
        <w:left w:val="none" w:sz="0" w:space="0" w:color="auto"/>
        <w:bottom w:val="none" w:sz="0" w:space="0" w:color="auto"/>
        <w:right w:val="none" w:sz="0" w:space="0" w:color="auto"/>
      </w:divBdr>
    </w:div>
    <w:div w:id="1802842332">
      <w:bodyDiv w:val="1"/>
      <w:marLeft w:val="0"/>
      <w:marRight w:val="0"/>
      <w:marTop w:val="0"/>
      <w:marBottom w:val="0"/>
      <w:divBdr>
        <w:top w:val="none" w:sz="0" w:space="0" w:color="auto"/>
        <w:left w:val="none" w:sz="0" w:space="0" w:color="auto"/>
        <w:bottom w:val="none" w:sz="0" w:space="0" w:color="auto"/>
        <w:right w:val="none" w:sz="0" w:space="0" w:color="auto"/>
      </w:divBdr>
    </w:div>
    <w:div w:id="1997030521">
      <w:bodyDiv w:val="1"/>
      <w:marLeft w:val="0"/>
      <w:marRight w:val="0"/>
      <w:marTop w:val="0"/>
      <w:marBottom w:val="0"/>
      <w:divBdr>
        <w:top w:val="none" w:sz="0" w:space="0" w:color="auto"/>
        <w:left w:val="none" w:sz="0" w:space="0" w:color="auto"/>
        <w:bottom w:val="none" w:sz="0" w:space="0" w:color="auto"/>
        <w:right w:val="none" w:sz="0" w:space="0" w:color="auto"/>
      </w:divBdr>
    </w:div>
    <w:div w:id="2004162565">
      <w:bodyDiv w:val="1"/>
      <w:marLeft w:val="0"/>
      <w:marRight w:val="0"/>
      <w:marTop w:val="0"/>
      <w:marBottom w:val="0"/>
      <w:divBdr>
        <w:top w:val="none" w:sz="0" w:space="0" w:color="auto"/>
        <w:left w:val="none" w:sz="0" w:space="0" w:color="auto"/>
        <w:bottom w:val="none" w:sz="0" w:space="0" w:color="auto"/>
        <w:right w:val="none" w:sz="0" w:space="0" w:color="auto"/>
      </w:divBdr>
    </w:div>
    <w:div w:id="2025670911">
      <w:bodyDiv w:val="1"/>
      <w:marLeft w:val="0"/>
      <w:marRight w:val="0"/>
      <w:marTop w:val="0"/>
      <w:marBottom w:val="0"/>
      <w:divBdr>
        <w:top w:val="none" w:sz="0" w:space="0" w:color="auto"/>
        <w:left w:val="none" w:sz="0" w:space="0" w:color="auto"/>
        <w:bottom w:val="none" w:sz="0" w:space="0" w:color="auto"/>
        <w:right w:val="none" w:sz="0" w:space="0" w:color="auto"/>
      </w:divBdr>
    </w:div>
    <w:div w:id="206493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NL/ALL/?uri=CELEX:32023R1441" TargetMode="External"/><Relationship Id="rId18" Type="http://schemas.openxmlformats.org/officeDocument/2006/relationships/hyperlink" Target="https://eur-lex.europa.eu/legal-content/NL/ALL/?uri=CELEX:32023R1441" TargetMode="External"/><Relationship Id="rId26" Type="http://schemas.openxmlformats.org/officeDocument/2006/relationships/hyperlink" Target="https://eur-lex.europa.eu/legal-content/NL/ALL/?uri=CELEX:32023R1441" TargetMode="External"/><Relationship Id="rId21" Type="http://schemas.openxmlformats.org/officeDocument/2006/relationships/hyperlink" Target="https://eur-lex.europa.eu/legal-content/NL/ALL/?uri=CELEX:32023R1441" TargetMode="External"/><Relationship Id="rId34" Type="http://schemas.openxmlformats.org/officeDocument/2006/relationships/hyperlink" Target="https://eur-lex.europa.eu/legal-content/NL/AUTO/?uri=OJ:L:2013:352:TOC" TargetMode="External"/><Relationship Id="rId7" Type="http://schemas.openxmlformats.org/officeDocument/2006/relationships/hyperlink" Target="https://eur-lex.europa.eu/legal-content/NL/ALL/?uri=CELEX:32023R1441" TargetMode="External"/><Relationship Id="rId12" Type="http://schemas.openxmlformats.org/officeDocument/2006/relationships/hyperlink" Target="https://eur-lex.europa.eu/legal-content/NL/ALL/?uri=CELEX:32023R1441" TargetMode="External"/><Relationship Id="rId17" Type="http://schemas.openxmlformats.org/officeDocument/2006/relationships/hyperlink" Target="https://eur-lex.europa.eu/legal-content/NL/ALL/?uri=CELEX:32023R1441" TargetMode="External"/><Relationship Id="rId25" Type="http://schemas.openxmlformats.org/officeDocument/2006/relationships/hyperlink" Target="https://eur-lex.europa.eu/legal-content/NL/ALL/?uri=CELEX:32023R1441" TargetMode="External"/><Relationship Id="rId33" Type="http://schemas.openxmlformats.org/officeDocument/2006/relationships/hyperlink" Target="https://eur-lex.europa.eu/legal-content/NL/ALL/?uri=CELEX:32023R1441" TargetMode="External"/><Relationship Id="rId2" Type="http://schemas.openxmlformats.org/officeDocument/2006/relationships/styles" Target="styles.xml"/><Relationship Id="rId16" Type="http://schemas.openxmlformats.org/officeDocument/2006/relationships/hyperlink" Target="https://eur-lex.europa.eu/legal-content/NL/ALL/?uri=CELEX:32023R1441" TargetMode="External"/><Relationship Id="rId20" Type="http://schemas.openxmlformats.org/officeDocument/2006/relationships/hyperlink" Target="https://eur-lex.europa.eu/legal-content/NL/ALL/?uri=CELEX:32023R1441" TargetMode="External"/><Relationship Id="rId29" Type="http://schemas.openxmlformats.org/officeDocument/2006/relationships/hyperlink" Target="https://eur-lex.europa.eu/legal-content/NL/AUTO/?uri=OJ:L:2014:187:T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NL/ALL/?uri=CELEX:32023R1441" TargetMode="External"/><Relationship Id="rId24" Type="http://schemas.openxmlformats.org/officeDocument/2006/relationships/hyperlink" Target="https://eur-lex.europa.eu/legal-content/NL/AUTO/?uri=OJ:L:2016:003:TOC" TargetMode="External"/><Relationship Id="rId32" Type="http://schemas.openxmlformats.org/officeDocument/2006/relationships/hyperlink" Target="https://eur-lex.europa.eu/legal-content/NL/ALL/?uri=CELEX:32023R1441"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ur-lex.europa.eu/legal-content/NL/ALL/?uri=CELEX:32023R1441" TargetMode="External"/><Relationship Id="rId23" Type="http://schemas.openxmlformats.org/officeDocument/2006/relationships/hyperlink" Target="https://eur-lex.europa.eu/legal-content/NL/ALL/?uri=CELEX:32023R1441" TargetMode="External"/><Relationship Id="rId28" Type="http://schemas.openxmlformats.org/officeDocument/2006/relationships/hyperlink" Target="https://eur-lex.europa.eu/legal-content/NL/ALL/?uri=CELEX:32023R1441" TargetMode="External"/><Relationship Id="rId36" Type="http://schemas.openxmlformats.org/officeDocument/2006/relationships/fontTable" Target="fontTable.xml"/><Relationship Id="rId10" Type="http://schemas.openxmlformats.org/officeDocument/2006/relationships/hyperlink" Target="https://eur-lex.europa.eu/legal-content/NL/ALL/?uri=CELEX:32023R1441" TargetMode="External"/><Relationship Id="rId19" Type="http://schemas.openxmlformats.org/officeDocument/2006/relationships/hyperlink" Target="https://eur-lex.europa.eu/legal-content/NL/ALL/?uri=CELEX:32023R1441" TargetMode="External"/><Relationship Id="rId31" Type="http://schemas.openxmlformats.org/officeDocument/2006/relationships/hyperlink" Target="https://eur-lex.europa.eu/legal-content/NL/ALL/?uri=CELEX:32023R1441" TargetMode="External"/><Relationship Id="rId4" Type="http://schemas.openxmlformats.org/officeDocument/2006/relationships/webSettings" Target="webSettings.xml"/><Relationship Id="rId9" Type="http://schemas.openxmlformats.org/officeDocument/2006/relationships/hyperlink" Target="https://eur-lex.europa.eu/legal-content/NL/ALL/?uri=CELEX:32023R1441" TargetMode="External"/><Relationship Id="rId14" Type="http://schemas.openxmlformats.org/officeDocument/2006/relationships/hyperlink" Target="https://eur-lex.europa.eu/legal-content/NL/ALL/?uri=CELEX:32023R1441" TargetMode="External"/><Relationship Id="rId22" Type="http://schemas.openxmlformats.org/officeDocument/2006/relationships/hyperlink" Target="https://eur-lex.europa.eu/legal-content/NL/ALL/?uri=CELEX:32023R1441" TargetMode="External"/><Relationship Id="rId27" Type="http://schemas.openxmlformats.org/officeDocument/2006/relationships/hyperlink" Target="https://eur-lex.europa.eu/legal-content/NL/ALL/?uri=CELEX:32023R1441" TargetMode="External"/><Relationship Id="rId30" Type="http://schemas.openxmlformats.org/officeDocument/2006/relationships/hyperlink" Target="https://eur-lex.europa.eu/legal-content/NL/ALL/?uri=CELEX:32023R1441" TargetMode="External"/><Relationship Id="rId35" Type="http://schemas.openxmlformats.org/officeDocument/2006/relationships/header" Target="header1.xml"/><Relationship Id="rId8" Type="http://schemas.openxmlformats.org/officeDocument/2006/relationships/hyperlink" Target="https://eur-lex.europa.eu/legal-content/NL/ALL/?uri=CELEX:32023R1441" TargetMode="External"/><Relationship Id="rId3" Type="http://schemas.openxmlformats.org/officeDocument/2006/relationships/settings" Target="settings.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4727</Words>
  <Characters>26000</Characters>
  <Application>Microsoft Office Word</Application>
  <DocSecurity>0</DocSecurity>
  <Lines>216</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 (RWS GPO)</dc:creator>
  <cp:keywords/>
  <dc:description/>
  <cp:lastModifiedBy>Locht, Sandra (RWS PPO)</cp:lastModifiedBy>
  <cp:revision>4</cp:revision>
  <dcterms:created xsi:type="dcterms:W3CDTF">2025-12-23T09:12:00Z</dcterms:created>
  <dcterms:modified xsi:type="dcterms:W3CDTF">2026-01-28T07:49:00Z</dcterms:modified>
</cp:coreProperties>
</file>